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4661B">
      <w:pPr>
        <w:rPr>
          <w:rFonts w:hint="default" w:ascii="Times New Roman Regular" w:hAnsi="Times New Roman Regular" w:eastAsia="宋体" w:cs="Times New Roman Regular"/>
          <w:color w:val="000000" w:themeColor="text1"/>
          <w:lang w:eastAsia="zh-CN"/>
          <w14:textFill>
            <w14:solidFill>
              <w14:schemeClr w14:val="tx1"/>
            </w14:solidFill>
          </w14:textFill>
        </w:rPr>
      </w:pPr>
      <w:r>
        <w:rPr>
          <w:rFonts w:hint="default" w:ascii="Times New Roman Regular" w:hAnsi="Times New Roman Regular" w:eastAsia="宋体" w:cs="Times New Roman Regular"/>
          <w:color w:val="000000" w:themeColor="text1"/>
          <w:lang w:eastAsia="zh-CN"/>
          <w14:textFill>
            <w14:solidFill>
              <w14:schemeClr w14:val="tx1"/>
            </w14:solidFill>
          </w14:textFill>
        </w:rPr>
        <w:drawing>
          <wp:inline distT="0" distB="0" distL="114300" distR="114300">
            <wp:extent cx="1400175" cy="1318260"/>
            <wp:effectExtent l="0" t="0" r="9525" b="15240"/>
            <wp:docPr id="2" name="图片 1" descr="昆仲logo无边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昆仲logo无边框"/>
                    <pic:cNvPicPr>
                      <a:picLocks noChangeAspect="1"/>
                    </pic:cNvPicPr>
                  </pic:nvPicPr>
                  <pic:blipFill>
                    <a:blip r:embed="rId5"/>
                    <a:stretch>
                      <a:fillRect/>
                    </a:stretch>
                  </pic:blipFill>
                  <pic:spPr>
                    <a:xfrm>
                      <a:off x="0" y="0"/>
                      <a:ext cx="1400175" cy="1318260"/>
                    </a:xfrm>
                    <a:prstGeom prst="rect">
                      <a:avLst/>
                    </a:prstGeom>
                    <a:noFill/>
                    <a:ln>
                      <a:noFill/>
                    </a:ln>
                  </pic:spPr>
                </pic:pic>
              </a:graphicData>
            </a:graphic>
          </wp:inline>
        </w:drawing>
      </w:r>
    </w:p>
    <w:p w14:paraId="503ABE65">
      <w:pPr>
        <w:rPr>
          <w:rFonts w:hint="default" w:ascii="Times New Roman Regular" w:hAnsi="Times New Roman Regular" w:eastAsia="宋体" w:cs="Times New Roman Regular"/>
          <w:color w:val="000000" w:themeColor="text1"/>
          <w:lang w:eastAsia="zh-CN"/>
          <w14:textFill>
            <w14:solidFill>
              <w14:schemeClr w14:val="tx1"/>
            </w14:solidFill>
          </w14:textFill>
        </w:rPr>
      </w:pPr>
    </w:p>
    <w:p w14:paraId="74758091">
      <w:pPr>
        <w:rPr>
          <w:rFonts w:hint="default" w:ascii="Times New Roman Regular" w:hAnsi="Times New Roman Regular" w:eastAsia="宋体" w:cs="Times New Roman Regular"/>
          <w:color w:val="000000" w:themeColor="text1"/>
          <w:lang w:eastAsia="zh-CN"/>
          <w14:textFill>
            <w14:solidFill>
              <w14:schemeClr w14:val="tx1"/>
            </w14:solidFill>
          </w14:textFill>
        </w:rPr>
      </w:pPr>
    </w:p>
    <w:p w14:paraId="273A2C04">
      <w:pPr>
        <w:rPr>
          <w:rFonts w:hint="default" w:ascii="Times New Roman Regular" w:hAnsi="Times New Roman Regular" w:eastAsia="宋体" w:cs="Times New Roman Regular"/>
          <w:color w:val="000000" w:themeColor="text1"/>
          <w:lang w:eastAsia="zh-CN"/>
          <w14:textFill>
            <w14:solidFill>
              <w14:schemeClr w14:val="tx1"/>
            </w14:solidFill>
          </w14:textFill>
        </w:rPr>
      </w:pPr>
    </w:p>
    <w:p w14:paraId="721B4D2C">
      <w:pPr>
        <w:rPr>
          <w:rFonts w:hint="default" w:ascii="Times New Roman Regular" w:hAnsi="Times New Roman Regular" w:eastAsia="宋体" w:cs="Times New Roman Regular"/>
          <w:color w:val="000000" w:themeColor="text1"/>
          <w:lang w:eastAsia="zh-CN"/>
          <w14:textFill>
            <w14:solidFill>
              <w14:schemeClr w14:val="tx1"/>
            </w14:solidFill>
          </w14:textFill>
        </w:rPr>
      </w:pPr>
    </w:p>
    <w:p w14:paraId="23428396">
      <w:pPr>
        <w:jc w:val="center"/>
        <w:rPr>
          <w:rFonts w:hint="default" w:ascii="Times New Roman Regular" w:hAnsi="Times New Roman Regular" w:eastAsia="宋体" w:cs="Times New Roman Regular"/>
          <w:b/>
          <w:color w:val="000000" w:themeColor="text1"/>
          <w:sz w:val="44"/>
          <w:szCs w:val="44"/>
          <w:lang w:val="en-US" w:eastAsia="zh-CN"/>
          <w14:textFill>
            <w14:solidFill>
              <w14:schemeClr w14:val="tx1"/>
            </w14:solidFill>
          </w14:textFill>
        </w:rPr>
      </w:pPr>
      <w:r>
        <w:rPr>
          <w:rFonts w:hint="default" w:ascii="Times New Roman Regular" w:hAnsi="Times New Roman Regular" w:eastAsia="宋体" w:cs="Times New Roman Regular"/>
          <w:b/>
          <w:color w:val="000000" w:themeColor="text1"/>
          <w:sz w:val="44"/>
          <w:szCs w:val="44"/>
          <w:lang w:val="en-US" w:eastAsia="zh-CN"/>
          <w14:textFill>
            <w14:solidFill>
              <w14:schemeClr w14:val="tx1"/>
            </w14:solidFill>
          </w14:textFill>
        </w:rPr>
        <w:t>昆明</w:t>
      </w:r>
      <w:r>
        <w:rPr>
          <w:rFonts w:hint="default" w:ascii="Times New Roman Regular" w:hAnsi="Times New Roman Regular" w:eastAsia="宋体" w:cs="Times New Roman Regular"/>
          <w:b/>
          <w:color w:val="000000" w:themeColor="text1"/>
          <w:sz w:val="44"/>
          <w:szCs w:val="44"/>
          <w14:textFill>
            <w14:solidFill>
              <w14:schemeClr w14:val="tx1"/>
            </w14:solidFill>
          </w14:textFill>
        </w:rPr>
        <w:t>仲裁委</w:t>
      </w:r>
      <w:r>
        <w:rPr>
          <w:rFonts w:hint="default" w:ascii="Times New Roman Regular" w:hAnsi="Times New Roman Regular" w:eastAsia="宋体" w:cs="Times New Roman Regular"/>
          <w:b/>
          <w:color w:val="000000" w:themeColor="text1"/>
          <w:sz w:val="44"/>
          <w:szCs w:val="44"/>
          <w:lang w:val="en-US" w:eastAsia="zh-CN"/>
          <w14:textFill>
            <w14:solidFill>
              <w14:schemeClr w14:val="tx1"/>
            </w14:solidFill>
          </w14:textFill>
        </w:rPr>
        <w:t>员会（昆明仲裁委员会国际仲裁院）</w:t>
      </w:r>
    </w:p>
    <w:p w14:paraId="0E807B49">
      <w:pPr>
        <w:jc w:val="center"/>
        <w:rPr>
          <w:rFonts w:hint="default" w:ascii="Times New Roman Regular" w:hAnsi="Times New Roman Regular" w:eastAsia="宋体" w:cs="Times New Roman Regular"/>
          <w:b/>
          <w:color w:val="000000" w:themeColor="text1"/>
          <w:sz w:val="44"/>
          <w:szCs w:val="44"/>
          <w:lang w:val="en-US" w:eastAsia="zh-CN"/>
          <w14:textFill>
            <w14:solidFill>
              <w14:schemeClr w14:val="tx1"/>
            </w14:solidFill>
          </w14:textFill>
        </w:rPr>
      </w:pPr>
      <w:bookmarkStart w:id="0" w:name="heading_1"/>
      <w:r>
        <w:rPr>
          <w:rFonts w:hint="default" w:ascii="Times New Roman Regular" w:hAnsi="Times New Roman Regular" w:eastAsia="等线" w:cs="Times New Roman Regular"/>
          <w:b/>
          <w:color w:val="000000" w:themeColor="text1"/>
          <w:sz w:val="36"/>
          <w14:textFill>
            <w14:solidFill>
              <w14:schemeClr w14:val="tx1"/>
            </w14:solidFill>
          </w14:textFill>
        </w:rPr>
        <w:t>Kunming Arbitration Commission (International Arbitration Court of Kunming Arbitration Commission)</w:t>
      </w:r>
      <w:bookmarkEnd w:id="0"/>
    </w:p>
    <w:p w14:paraId="47B94C43">
      <w:pPr>
        <w:rPr>
          <w:rFonts w:hint="default" w:ascii="Times New Roman Regular" w:hAnsi="Times New Roman Regular" w:cs="Times New Roman Regular"/>
          <w:color w:val="000000" w:themeColor="text1"/>
          <w14:textFill>
            <w14:solidFill>
              <w14:schemeClr w14:val="tx1"/>
            </w14:solidFill>
          </w14:textFill>
        </w:rPr>
      </w:pPr>
    </w:p>
    <w:p w14:paraId="4D575799">
      <w:pPr>
        <w:jc w:val="center"/>
        <w:rPr>
          <w:rFonts w:hint="default" w:ascii="Times New Roman Regular" w:hAnsi="Times New Roman Regular" w:cs="Times New Roman Regular"/>
          <w:b/>
          <w:color w:val="000000" w:themeColor="text1"/>
          <w:sz w:val="52"/>
          <w:szCs w:val="52"/>
          <w14:textFill>
            <w14:solidFill>
              <w14:schemeClr w14:val="tx1"/>
            </w14:solidFill>
          </w14:textFill>
        </w:rPr>
      </w:pPr>
      <w:r>
        <w:rPr>
          <w:rFonts w:hint="eastAsia" w:ascii="Times New Roman Regular" w:hAnsi="Times New Roman Regular" w:cs="Times New Roman Regular"/>
          <w:b/>
          <w:color w:val="000000" w:themeColor="text1"/>
          <w:sz w:val="52"/>
          <w:szCs w:val="52"/>
          <w:lang w:val="en-US" w:eastAsia="zh-CN"/>
          <w14:textFill>
            <w14:solidFill>
              <w14:schemeClr w14:val="tx1"/>
            </w14:solidFill>
          </w14:textFill>
        </w:rPr>
        <w:t xml:space="preserve">第 五 届 </w:t>
      </w:r>
      <w:r>
        <w:rPr>
          <w:rFonts w:hint="default" w:ascii="Times New Roman Regular" w:hAnsi="Times New Roman Regular" w:cs="Times New Roman Regular"/>
          <w:b/>
          <w:color w:val="000000" w:themeColor="text1"/>
          <w:sz w:val="52"/>
          <w:szCs w:val="52"/>
          <w14:textFill>
            <w14:solidFill>
              <w14:schemeClr w14:val="tx1"/>
            </w14:solidFill>
          </w14:textFill>
        </w:rPr>
        <w:t>仲 裁 员 申 请 表</w:t>
      </w:r>
    </w:p>
    <w:p w14:paraId="4D01D502">
      <w:pPr>
        <w:ind w:firstLine="1281" w:firstLineChars="400"/>
        <w:jc w:val="both"/>
        <w:rPr>
          <w:rFonts w:hint="default" w:ascii="Times New Roman Regular" w:hAnsi="Times New Roman Regular" w:eastAsia="等线" w:cs="Times New Roman Regular"/>
          <w:b/>
          <w:color w:val="000000" w:themeColor="text1"/>
          <w:sz w:val="32"/>
          <w14:textFill>
            <w14:solidFill>
              <w14:schemeClr w14:val="tx1"/>
            </w14:solidFill>
          </w14:textFill>
        </w:rPr>
      </w:pPr>
      <w:r>
        <w:rPr>
          <w:rFonts w:hint="default" w:ascii="Times New Roman Regular" w:hAnsi="Times New Roman Regular" w:eastAsia="等线" w:cs="Times New Roman Regular"/>
          <w:b/>
          <w:color w:val="000000" w:themeColor="text1"/>
          <w:sz w:val="32"/>
          <w14:textFill>
            <w14:solidFill>
              <w14:schemeClr w14:val="tx1"/>
            </w14:solidFill>
          </w14:textFill>
        </w:rPr>
        <w:t xml:space="preserve">Application Form for Arbitrators of the 5th Session </w:t>
      </w:r>
    </w:p>
    <w:p w14:paraId="13467077">
      <w:pPr>
        <w:jc w:val="center"/>
        <w:rPr>
          <w:rFonts w:hint="default" w:ascii="Times New Roman Regular" w:hAnsi="Times New Roman Regular" w:eastAsia="等线" w:cs="Times New Roman Regular"/>
          <w:b/>
          <w:color w:val="000000" w:themeColor="text1"/>
          <w:sz w:val="32"/>
          <w14:textFill>
            <w14:solidFill>
              <w14:schemeClr w14:val="tx1"/>
            </w14:solidFill>
          </w14:textFill>
        </w:rPr>
      </w:pPr>
      <w:r>
        <w:rPr>
          <w:rFonts w:hint="eastAsia" w:ascii="Times New Roman Regular" w:hAnsi="Times New Roman Regular" w:eastAsia="等线" w:cs="Times New Roman Regular"/>
          <w:b/>
          <w:color w:val="000000" w:themeColor="text1"/>
          <w:sz w:val="32"/>
          <w:lang w:val="en-US" w:eastAsia="zh-CN"/>
          <w14:textFill>
            <w14:solidFill>
              <w14:schemeClr w14:val="tx1"/>
            </w14:solidFill>
          </w14:textFill>
        </w:rPr>
        <w:t xml:space="preserve"> </w:t>
      </w:r>
      <w:r>
        <w:rPr>
          <w:rFonts w:hint="eastAsia" w:ascii="Times New Roman Regular" w:hAnsi="Times New Roman Regular" w:eastAsia="等线" w:cs="Times New Roman Regular"/>
          <w:b/>
          <w:color w:val="000000" w:themeColor="text1"/>
          <w:sz w:val="32"/>
          <w:lang w:eastAsia="zh-CN"/>
          <w14:textFill>
            <w14:solidFill>
              <w14:schemeClr w14:val="tx1"/>
            </w14:solidFill>
          </w14:textFill>
        </w:rPr>
        <w:t>（</w:t>
      </w:r>
      <w:r>
        <w:rPr>
          <w:rFonts w:hint="default" w:ascii="Times New Roman Regular" w:hAnsi="Times New Roman Regular" w:eastAsia="等线" w:cs="Times New Roman Regular"/>
          <w:b/>
          <w:color w:val="000000" w:themeColor="text1"/>
          <w:sz w:val="32"/>
          <w14:textFill>
            <w14:solidFill>
              <w14:schemeClr w14:val="tx1"/>
            </w14:solidFill>
          </w14:textFill>
        </w:rPr>
        <w:t>For Hong Kong SAR, Macao SAR, Taiwan Province of China,</w:t>
      </w:r>
      <w:r>
        <w:rPr>
          <w:rFonts w:hint="eastAsia" w:ascii="Times New Roman Regular" w:hAnsi="Times New Roman Regular" w:eastAsia="等线" w:cs="Times New Roman Regular"/>
          <w:b/>
          <w:color w:val="000000" w:themeColor="text1"/>
          <w:sz w:val="32"/>
          <w:lang w:val="en-US" w:eastAsia="zh-CN"/>
          <w14:textFill>
            <w14:solidFill>
              <w14:schemeClr w14:val="tx1"/>
            </w14:solidFill>
          </w14:textFill>
        </w:rPr>
        <w:t xml:space="preserve"> </w:t>
      </w:r>
      <w:r>
        <w:rPr>
          <w:rFonts w:hint="default" w:ascii="Times New Roman Regular" w:hAnsi="Times New Roman Regular" w:eastAsia="等线" w:cs="Times New Roman Regular"/>
          <w:b/>
          <w:color w:val="000000" w:themeColor="text1"/>
          <w:sz w:val="32"/>
          <w14:textFill>
            <w14:solidFill>
              <w14:schemeClr w14:val="tx1"/>
            </w14:solidFill>
          </w14:textFill>
        </w:rPr>
        <w:t>and overseas Applicants)</w:t>
      </w:r>
    </w:p>
    <w:p w14:paraId="168E9F34">
      <w:pPr>
        <w:jc w:val="center"/>
        <w:rPr>
          <w:rFonts w:hint="default" w:ascii="Times New Roman Regular" w:hAnsi="Times New Roman Regular" w:eastAsia="宋体" w:cs="Times New Roman Regular"/>
          <w:b/>
          <w:color w:val="000000" w:themeColor="text1"/>
          <w:sz w:val="52"/>
          <w:szCs w:val="52"/>
          <w:lang w:eastAsia="zh-CN"/>
          <w14:textFill>
            <w14:solidFill>
              <w14:schemeClr w14:val="tx1"/>
            </w14:solidFill>
          </w14:textFill>
        </w:rPr>
      </w:pPr>
    </w:p>
    <w:p w14:paraId="5FEDDDAF">
      <w:pPr>
        <w:keepNext w:val="0"/>
        <w:keepLines w:val="0"/>
        <w:pageBreakBefore w:val="0"/>
        <w:widowControl w:val="0"/>
        <w:kinsoku/>
        <w:wordWrap/>
        <w:overflowPunct/>
        <w:topLinePunct w:val="0"/>
        <w:autoSpaceDE/>
        <w:autoSpaceDN/>
        <w:bidi w:val="0"/>
        <w:adjustRightInd/>
        <w:snapToGrid/>
        <w:textAlignment w:val="auto"/>
        <w:rPr>
          <w:rFonts w:hint="default" w:ascii="Times New Roman Regular" w:hAnsi="Times New Roman Regular" w:eastAsia="华文中宋" w:cs="Times New Roman Regular"/>
          <w:b/>
          <w:color w:val="000000" w:themeColor="text1"/>
          <w:sz w:val="28"/>
          <w:szCs w:val="28"/>
          <w14:textFill>
            <w14:solidFill>
              <w14:schemeClr w14:val="tx1"/>
            </w14:solidFill>
          </w14:textFill>
        </w:rPr>
      </w:pPr>
    </w:p>
    <w:p w14:paraId="433C317C">
      <w:pPr>
        <w:keepNext w:val="0"/>
        <w:keepLines w:val="0"/>
        <w:pageBreakBefore w:val="0"/>
        <w:widowControl w:val="0"/>
        <w:kinsoku/>
        <w:wordWrap/>
        <w:overflowPunct/>
        <w:topLinePunct w:val="0"/>
        <w:autoSpaceDE/>
        <w:autoSpaceDN/>
        <w:bidi w:val="0"/>
        <w:adjustRightInd/>
        <w:snapToGrid/>
        <w:ind w:firstLine="1680" w:firstLineChars="6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姓    名</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/Name</w:t>
      </w:r>
      <w:r>
        <w:rPr>
          <w:rFonts w:hint="default" w:ascii="Times New Roman Regular" w:hAnsi="Times New Roman Regular" w:cs="Times New Roman Regular"/>
          <w:color w:val="000000" w:themeColor="text1"/>
          <w:sz w:val="28"/>
          <w:szCs w:val="28"/>
          <w14:textFill>
            <w14:solidFill>
              <w14:schemeClr w14:val="tx1"/>
            </w14:solidFill>
          </w14:textFill>
        </w:rPr>
        <w:t xml:space="preserve">  </w:t>
      </w:r>
      <w:r>
        <w:rPr>
          <w:rFonts w:hint="default" w:ascii="Times New Roman Regular" w:hAnsi="Times New Roman Regular" w:cs="Times New Roman Regular"/>
          <w:color w:val="000000" w:themeColor="text1"/>
          <w:sz w:val="28"/>
          <w:szCs w:val="28"/>
          <w:u w:val="single"/>
          <w14:textFill>
            <w14:solidFill>
              <w14:schemeClr w14:val="tx1"/>
            </w14:solidFill>
          </w14:textFill>
        </w:rPr>
        <w:t xml:space="preserve">                              </w:t>
      </w:r>
      <w:r>
        <w:rPr>
          <w:rFonts w:hint="eastAsia" w:ascii="Times New Roman Regular" w:hAnsi="Times New Roman Regular" w:cs="Times New Roman Regular"/>
          <w:color w:val="000000" w:themeColor="text1"/>
          <w:sz w:val="28"/>
          <w:szCs w:val="28"/>
          <w:u w:val="single"/>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z w:val="28"/>
          <w:szCs w:val="28"/>
          <w14:textFill>
            <w14:solidFill>
              <w14:schemeClr w14:val="tx1"/>
            </w14:solidFill>
          </w14:textFill>
        </w:rPr>
        <w:t xml:space="preserve"> </w:t>
      </w:r>
    </w:p>
    <w:p w14:paraId="5442985D">
      <w:pPr>
        <w:keepNext w:val="0"/>
        <w:keepLines w:val="0"/>
        <w:pageBreakBefore w:val="0"/>
        <w:widowControl w:val="0"/>
        <w:kinsoku/>
        <w:wordWrap/>
        <w:overflowPunct/>
        <w:topLinePunct w:val="0"/>
        <w:autoSpaceDE/>
        <w:autoSpaceDN/>
        <w:bidi w:val="0"/>
        <w:adjustRightInd/>
        <w:snapToGrid/>
        <w:ind w:firstLine="1680" w:firstLineChars="6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工作单位</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/Employer</w:t>
      </w:r>
      <w:r>
        <w:rPr>
          <w:rFonts w:hint="default" w:ascii="Times New Roman Regular" w:hAnsi="Times New Roman Regular" w:cs="Times New Roman Regular"/>
          <w:color w:val="000000" w:themeColor="text1"/>
          <w:sz w:val="28"/>
          <w:szCs w:val="28"/>
          <w14:textFill>
            <w14:solidFill>
              <w14:schemeClr w14:val="tx1"/>
            </w14:solidFill>
          </w14:textFill>
        </w:rPr>
        <w:t xml:space="preserve">  </w:t>
      </w:r>
      <w:r>
        <w:rPr>
          <w:rFonts w:hint="default" w:ascii="Times New Roman Regular" w:hAnsi="Times New Roman Regular" w:cs="Times New Roman Regular"/>
          <w:color w:val="000000" w:themeColor="text1"/>
          <w:sz w:val="28"/>
          <w:szCs w:val="28"/>
          <w:u w:val="single"/>
          <w14:textFill>
            <w14:solidFill>
              <w14:schemeClr w14:val="tx1"/>
            </w14:solidFill>
          </w14:textFill>
        </w:rPr>
        <w:t xml:space="preserve">                              </w:t>
      </w:r>
      <w:r>
        <w:rPr>
          <w:rFonts w:hint="eastAsia" w:ascii="Times New Roman Regular" w:hAnsi="Times New Roman Regular" w:cs="Times New Roman Regular"/>
          <w:color w:val="000000" w:themeColor="text1"/>
          <w:sz w:val="28"/>
          <w:szCs w:val="28"/>
          <w:u w:val="single"/>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z w:val="28"/>
          <w:szCs w:val="28"/>
          <w14:textFill>
            <w14:solidFill>
              <w14:schemeClr w14:val="tx1"/>
            </w14:solidFill>
          </w14:textFill>
        </w:rPr>
        <w:t xml:space="preserve">  </w:t>
      </w:r>
    </w:p>
    <w:p w14:paraId="7836C008">
      <w:pPr>
        <w:keepNext w:val="0"/>
        <w:keepLines w:val="0"/>
        <w:pageBreakBefore w:val="0"/>
        <w:widowControl w:val="0"/>
        <w:kinsoku/>
        <w:wordWrap/>
        <w:overflowPunct/>
        <w:topLinePunct w:val="0"/>
        <w:autoSpaceDE/>
        <w:autoSpaceDN/>
        <w:bidi w:val="0"/>
        <w:adjustRightInd/>
        <w:snapToGrid/>
        <w:ind w:firstLine="1680" w:firstLineChars="600"/>
        <w:textAlignment w:val="auto"/>
        <w:rPr>
          <w:rFonts w:hint="default" w:ascii="Times New Roman Regular" w:hAnsi="Times New Roman Regular" w:cs="Times New Roman Regular"/>
          <w:b w:val="0"/>
          <w:bCs w:val="0"/>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填表日期</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/Date of Filling</w:t>
      </w:r>
      <w:r>
        <w:rPr>
          <w:rFonts w:hint="default" w:ascii="Times New Roman Regular" w:hAnsi="Times New Roman Regular" w:cs="Times New Roman Regular"/>
          <w:color w:val="000000" w:themeColor="text1"/>
          <w:sz w:val="28"/>
          <w:szCs w:val="28"/>
          <w14:textFill>
            <w14:solidFill>
              <w14:schemeClr w14:val="tx1"/>
            </w14:solidFill>
          </w14:textFill>
        </w:rPr>
        <w:t xml:space="preserve"> </w:t>
      </w:r>
      <w:r>
        <w:rPr>
          <w:rFonts w:hint="default" w:ascii="Times New Roman Regular" w:hAnsi="Times New Roman Regular" w:cs="Times New Roman Regular"/>
          <w:b w:val="0"/>
          <w:bCs w:val="0"/>
          <w:color w:val="000000" w:themeColor="text1"/>
          <w:sz w:val="28"/>
          <w:szCs w:val="28"/>
          <w:u w:val="single"/>
          <w14:textFill>
            <w14:solidFill>
              <w14:schemeClr w14:val="tx1"/>
            </w14:solidFill>
          </w14:textFill>
        </w:rPr>
        <w:t xml:space="preserve">                             </w:t>
      </w:r>
      <w:r>
        <w:rPr>
          <w:rFonts w:hint="default" w:ascii="Times New Roman Regular" w:hAnsi="Times New Roman Regular" w:cs="Times New Roman Regular"/>
          <w:b w:val="0"/>
          <w:bCs w:val="0"/>
          <w:color w:val="000000" w:themeColor="text1"/>
          <w:sz w:val="28"/>
          <w:szCs w:val="28"/>
          <w14:textFill>
            <w14:solidFill>
              <w14:schemeClr w14:val="tx1"/>
            </w14:solidFill>
          </w14:textFill>
        </w:rPr>
        <w:t xml:space="preserve">  </w:t>
      </w:r>
    </w:p>
    <w:p w14:paraId="0324104A">
      <w:pPr>
        <w:keepNext w:val="0"/>
        <w:keepLines w:val="0"/>
        <w:pageBreakBefore w:val="0"/>
        <w:widowControl w:val="0"/>
        <w:kinsoku/>
        <w:wordWrap/>
        <w:overflowPunct/>
        <w:topLinePunct w:val="0"/>
        <w:autoSpaceDE/>
        <w:autoSpaceDN/>
        <w:bidi w:val="0"/>
        <w:adjustRightInd/>
        <w:snapToGrid/>
        <w:ind w:firstLine="1680" w:firstLineChars="600"/>
        <w:textAlignment w:val="auto"/>
        <w:rPr>
          <w:rFonts w:hint="default" w:ascii="Times New Roman Regular" w:hAnsi="Times New Roman Regular" w:eastAsia="宋体" w:cs="Times New Roman Regular"/>
          <w:color w:val="000000" w:themeColor="text1"/>
          <w:spacing w:val="-2"/>
          <w:kern w:val="0"/>
          <w:sz w:val="24"/>
          <w:szCs w:val="24"/>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 xml:space="preserve">新申请/New Application     </w:t>
      </w:r>
      <w:r>
        <w:rPr>
          <w:rFonts w:hint="default" w:ascii="Times New Roman Regular" w:hAnsi="Times New Roman Regular" w:eastAsia="宋体" w:cs="Times New Roman Regular"/>
          <w:color w:val="000000" w:themeColor="text1"/>
          <w:spacing w:val="-2"/>
          <w:kern w:val="0"/>
          <w:sz w:val="24"/>
          <w:szCs w:val="24"/>
          <w14:textFill>
            <w14:solidFill>
              <w14:schemeClr w14:val="tx1"/>
            </w14:solidFill>
          </w14:textFill>
        </w:rPr>
        <w:t xml:space="preserve"> </w:t>
      </w:r>
      <w:r>
        <w:rPr>
          <w:rFonts w:hint="default" w:ascii="Times New Roman Regular" w:hAnsi="Times New Roman Regular" w:eastAsia="宋体" w:cs="Times New Roman Regular"/>
          <w:color w:val="000000" w:themeColor="text1"/>
          <w:spacing w:val="-2"/>
          <w:kern w:val="0"/>
          <w:sz w:val="24"/>
          <w:szCs w:val="24"/>
          <w:lang w:eastAsia="zh-CN"/>
          <w14:textFill>
            <w14:solidFill>
              <w14:schemeClr w14:val="tx1"/>
            </w14:solidFill>
          </w14:textFill>
        </w:rPr>
        <w:t>□</w:t>
      </w:r>
      <w:r>
        <w:rPr>
          <w:rFonts w:hint="default" w:ascii="Times New Roman Regular" w:hAnsi="Times New Roman Regular" w:eastAsia="宋体" w:cs="Times New Roman Regular"/>
          <w:color w:val="000000" w:themeColor="text1"/>
          <w:spacing w:val="-2"/>
          <w:kern w:val="0"/>
          <w:sz w:val="24"/>
          <w:szCs w:val="24"/>
          <w:lang w:val="en-US" w:eastAsia="zh-CN"/>
          <w14:textFill>
            <w14:solidFill>
              <w14:schemeClr w14:val="tx1"/>
            </w14:solidFill>
          </w14:textFill>
        </w:rPr>
        <w:t xml:space="preserve">             </w:t>
      </w:r>
    </w:p>
    <w:p w14:paraId="535489EA">
      <w:pPr>
        <w:keepNext w:val="0"/>
        <w:keepLines w:val="0"/>
        <w:pageBreakBefore w:val="0"/>
        <w:widowControl w:val="0"/>
        <w:kinsoku/>
        <w:wordWrap/>
        <w:overflowPunct/>
        <w:topLinePunct w:val="0"/>
        <w:autoSpaceDE/>
        <w:autoSpaceDN/>
        <w:bidi w:val="0"/>
        <w:adjustRightInd/>
        <w:snapToGrid/>
        <w:ind w:firstLine="1680" w:firstLineChars="600"/>
        <w:textAlignment w:val="auto"/>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 xml:space="preserve">续聘/Reappointment         </w:t>
      </w:r>
      <w:r>
        <w:rPr>
          <w:rFonts w:hint="default" w:ascii="Times New Roman Regular" w:hAnsi="Times New Roman Regular" w:eastAsia="宋体" w:cs="Times New Roman Regular"/>
          <w:color w:val="000000" w:themeColor="text1"/>
          <w:spacing w:val="-2"/>
          <w:kern w:val="0"/>
          <w:sz w:val="24"/>
          <w:szCs w:val="24"/>
          <w:lang w:eastAsia="zh-CN"/>
          <w14:textFill>
            <w14:solidFill>
              <w14:schemeClr w14:val="tx1"/>
            </w14:solidFill>
          </w14:textFill>
        </w:rPr>
        <w:t>□</w:t>
      </w:r>
    </w:p>
    <w:p w14:paraId="52C86F47">
      <w:pPr>
        <w:jc w:val="center"/>
        <w:rPr>
          <w:rFonts w:hint="default" w:ascii="Times New Roman Regular" w:hAnsi="Times New Roman Regular" w:cs="Times New Roman Regular"/>
          <w:b/>
          <w:color w:val="000000" w:themeColor="text1"/>
          <w:sz w:val="36"/>
          <w:szCs w:val="36"/>
          <w14:textFill>
            <w14:solidFill>
              <w14:schemeClr w14:val="tx1"/>
            </w14:solidFill>
          </w14:textFill>
        </w:rPr>
      </w:pPr>
    </w:p>
    <w:p w14:paraId="5251DDC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Regular" w:hAnsi="Times New Roman Regular" w:cs="Times New Roman Regular"/>
          <w:b/>
          <w:color w:val="000000" w:themeColor="text1"/>
          <w:sz w:val="36"/>
          <w:szCs w:val="36"/>
          <w14:textFill>
            <w14:solidFill>
              <w14:schemeClr w14:val="tx1"/>
            </w14:solidFill>
          </w14:textFill>
        </w:rPr>
      </w:pPr>
    </w:p>
    <w:p w14:paraId="1418F4E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Regular" w:hAnsi="Times New Roman Regular" w:cs="Times New Roman Regular"/>
          <w:b/>
          <w:color w:val="000000" w:themeColor="text1"/>
          <w:sz w:val="36"/>
          <w:szCs w:val="36"/>
          <w14:textFill>
            <w14:solidFill>
              <w14:schemeClr w14:val="tx1"/>
            </w14:solidFill>
          </w14:textFill>
        </w:rPr>
      </w:pPr>
      <w:r>
        <w:rPr>
          <w:rFonts w:hint="default" w:ascii="Times New Roman Regular" w:hAnsi="Times New Roman Regular" w:cs="Times New Roman Regular"/>
          <w:b/>
          <w:color w:val="000000" w:themeColor="text1"/>
          <w:sz w:val="36"/>
          <w:szCs w:val="36"/>
          <w14:textFill>
            <w14:solidFill>
              <w14:schemeClr w14:val="tx1"/>
            </w14:solidFill>
          </w14:textFill>
        </w:rPr>
        <w:t>填</w:t>
      </w:r>
      <w:r>
        <w:rPr>
          <w:rFonts w:hint="default" w:ascii="Times New Roman Regular" w:hAnsi="Times New Roman Regular" w:cs="Times New Roman Regular"/>
          <w:b/>
          <w:color w:val="000000" w:themeColor="text1"/>
          <w:sz w:val="36"/>
          <w:szCs w:val="36"/>
          <w:lang w:val="en-US" w:eastAsia="zh-CN"/>
          <w14:textFill>
            <w14:solidFill>
              <w14:schemeClr w14:val="tx1"/>
            </w14:solidFill>
          </w14:textFill>
        </w:rPr>
        <w:t xml:space="preserve"> </w:t>
      </w:r>
      <w:r>
        <w:rPr>
          <w:rFonts w:hint="default" w:ascii="Times New Roman Regular" w:hAnsi="Times New Roman Regular" w:cs="Times New Roman Regular"/>
          <w:b/>
          <w:color w:val="000000" w:themeColor="text1"/>
          <w:sz w:val="36"/>
          <w:szCs w:val="36"/>
          <w14:textFill>
            <w14:solidFill>
              <w14:schemeClr w14:val="tx1"/>
            </w14:solidFill>
          </w14:textFill>
        </w:rPr>
        <w:t>表</w:t>
      </w:r>
      <w:r>
        <w:rPr>
          <w:rFonts w:hint="default" w:ascii="Times New Roman Regular" w:hAnsi="Times New Roman Regular" w:cs="Times New Roman Regular"/>
          <w:b/>
          <w:color w:val="000000" w:themeColor="text1"/>
          <w:sz w:val="36"/>
          <w:szCs w:val="36"/>
          <w:lang w:val="en-US" w:eastAsia="zh-CN"/>
          <w14:textFill>
            <w14:solidFill>
              <w14:schemeClr w14:val="tx1"/>
            </w14:solidFill>
          </w14:textFill>
        </w:rPr>
        <w:t xml:space="preserve"> </w:t>
      </w:r>
      <w:r>
        <w:rPr>
          <w:rFonts w:hint="default" w:ascii="Times New Roman Regular" w:hAnsi="Times New Roman Regular" w:cs="Times New Roman Regular"/>
          <w:b/>
          <w:color w:val="000000" w:themeColor="text1"/>
          <w:sz w:val="36"/>
          <w:szCs w:val="36"/>
          <w14:textFill>
            <w14:solidFill>
              <w14:schemeClr w14:val="tx1"/>
            </w14:solidFill>
          </w14:textFill>
        </w:rPr>
        <w:t>说</w:t>
      </w:r>
      <w:r>
        <w:rPr>
          <w:rFonts w:hint="default" w:ascii="Times New Roman Regular" w:hAnsi="Times New Roman Regular" w:cs="Times New Roman Regular"/>
          <w:b/>
          <w:color w:val="000000" w:themeColor="text1"/>
          <w:sz w:val="36"/>
          <w:szCs w:val="36"/>
          <w:lang w:val="en-US" w:eastAsia="zh-CN"/>
          <w14:textFill>
            <w14:solidFill>
              <w14:schemeClr w14:val="tx1"/>
            </w14:solidFill>
          </w14:textFill>
        </w:rPr>
        <w:t xml:space="preserve"> </w:t>
      </w:r>
      <w:r>
        <w:rPr>
          <w:rFonts w:hint="default" w:ascii="Times New Roman Regular" w:hAnsi="Times New Roman Regular" w:cs="Times New Roman Regular"/>
          <w:b/>
          <w:color w:val="000000" w:themeColor="text1"/>
          <w:sz w:val="36"/>
          <w:szCs w:val="36"/>
          <w14:textFill>
            <w14:solidFill>
              <w14:schemeClr w14:val="tx1"/>
            </w14:solidFill>
          </w14:textFill>
        </w:rPr>
        <w:t>明</w:t>
      </w:r>
    </w:p>
    <w:p w14:paraId="33A15E6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Regular" w:hAnsi="Times New Roman Regular" w:cs="Times New Roman Regular"/>
          <w:b/>
          <w:color w:val="000000" w:themeColor="text1"/>
          <w:sz w:val="36"/>
          <w:szCs w:val="36"/>
          <w14:textFill>
            <w14:solidFill>
              <w14:schemeClr w14:val="tx1"/>
            </w14:solidFill>
          </w14:textFill>
        </w:rPr>
      </w:pPr>
      <w:r>
        <w:rPr>
          <w:rFonts w:hint="default" w:ascii="Times New Roman Regular" w:hAnsi="Times New Roman Regular" w:cs="Times New Roman Regular"/>
          <w:b/>
          <w:color w:val="000000" w:themeColor="text1"/>
          <w:sz w:val="36"/>
          <w:szCs w:val="36"/>
          <w14:textFill>
            <w14:solidFill>
              <w14:schemeClr w14:val="tx1"/>
            </w14:solidFill>
          </w14:textFill>
        </w:rPr>
        <w:t>Instructions for Filling</w:t>
      </w:r>
    </w:p>
    <w:p w14:paraId="791E1E3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一、本人须</w:t>
      </w:r>
      <w:r>
        <w:rPr>
          <w:rFonts w:hint="default" w:ascii="Times New Roman Regular" w:hAnsi="Times New Roman Regular" w:cs="Times New Roman Regular"/>
          <w:color w:val="000000" w:themeColor="text1"/>
          <w:sz w:val="28"/>
          <w:szCs w:val="28"/>
          <w:lang w:eastAsia="zh-CN"/>
          <w14:textFill>
            <w14:solidFill>
              <w14:schemeClr w14:val="tx1"/>
            </w14:solidFill>
          </w14:textFill>
        </w:rPr>
        <w:t>在本表首页和</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本表承诺人处</w:t>
      </w:r>
      <w:r>
        <w:rPr>
          <w:rFonts w:hint="default" w:ascii="Times New Roman Regular" w:hAnsi="Times New Roman Regular" w:cs="Times New Roman Regular"/>
          <w:color w:val="000000" w:themeColor="text1"/>
          <w:sz w:val="28"/>
          <w:szCs w:val="28"/>
          <w:lang w:eastAsia="zh-CN"/>
          <w14:textFill>
            <w14:solidFill>
              <w14:schemeClr w14:val="tx1"/>
            </w14:solidFill>
          </w14:textFill>
        </w:rPr>
        <w:t>亲笔签名，并保证所填写信息真实、完整、准确</w:t>
      </w:r>
      <w:r>
        <w:rPr>
          <w:rFonts w:hint="default" w:ascii="Times New Roman Regular" w:hAnsi="Times New Roman Regular" w:cs="Times New Roman Regular"/>
          <w:color w:val="000000" w:themeColor="text1"/>
          <w:sz w:val="28"/>
          <w:szCs w:val="28"/>
          <w14:textFill>
            <w14:solidFill>
              <w14:schemeClr w14:val="tx1"/>
            </w14:solidFill>
          </w14:textFill>
        </w:rPr>
        <w:t>。</w:t>
      </w:r>
    </w:p>
    <w:p w14:paraId="4DB42D9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pP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 xml:space="preserve">1. </w:t>
      </w:r>
      <w:r>
        <w:rPr>
          <w:rFonts w:hint="default" w:ascii="Times New Roman Regular" w:hAnsi="Times New Roman Regular" w:eastAsia="等线" w:cs="Times New Roman Regular"/>
          <w:color w:val="000000" w:themeColor="text1"/>
          <w:sz w:val="28"/>
          <w:szCs w:val="28"/>
          <w14:textFill>
            <w14:solidFill>
              <w14:schemeClr w14:val="tx1"/>
            </w14:solidFill>
          </w14:textFill>
        </w:rPr>
        <w:t>The applicant shall affix his/her handwritten signature on the front page of this form and at the Undertaker section, and warrant that all information provided is true, complete and accurate.</w:t>
      </w:r>
    </w:p>
    <w:p w14:paraId="385F1FD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二、请完整填写申请表（页面不足，可添加附页），并提交所填报信息的相关证明材料（符合报名条件的相关身份、学历、工作经历、任职、专业成果等证明文件复印件），并附近期2寸</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白</w:t>
      </w:r>
      <w:r>
        <w:rPr>
          <w:rFonts w:hint="default" w:ascii="Times New Roman Regular" w:hAnsi="Times New Roman Regular" w:cs="Times New Roman Regular"/>
          <w:color w:val="000000" w:themeColor="text1"/>
          <w:sz w:val="28"/>
          <w:szCs w:val="28"/>
          <w14:textFill>
            <w14:solidFill>
              <w14:schemeClr w14:val="tx1"/>
            </w14:solidFill>
          </w14:textFill>
        </w:rPr>
        <w:t>底免冠照片</w:t>
      </w:r>
      <w:r>
        <w:rPr>
          <w:rFonts w:hint="default" w:ascii="Times New Roman Regular" w:hAnsi="Times New Roman Regular" w:cs="Times New Roman Regular"/>
          <w:color w:val="000000" w:themeColor="text1"/>
          <w:sz w:val="28"/>
          <w:szCs w:val="28"/>
          <w:lang w:eastAsia="zh-CN"/>
          <w14:textFill>
            <w14:solidFill>
              <w14:schemeClr w14:val="tx1"/>
            </w14:solidFill>
          </w14:textFill>
        </w:rPr>
        <w:t>两张</w:t>
      </w:r>
      <w:r>
        <w:rPr>
          <w:rFonts w:hint="default" w:ascii="Times New Roman Regular" w:hAnsi="Times New Roman Regular" w:cs="Times New Roman Regular"/>
          <w:color w:val="000000" w:themeColor="text1"/>
          <w:sz w:val="28"/>
          <w:szCs w:val="28"/>
          <w14:textFill>
            <w14:solidFill>
              <w14:schemeClr w14:val="tx1"/>
            </w14:solidFill>
          </w14:textFill>
        </w:rPr>
        <w:t>及照片电子版。</w:t>
      </w:r>
    </w:p>
    <w:p w14:paraId="3DF3828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2. Please fill in the application form completely (additional pages may be attached if space is insufficient), and submit supporting documents corresponding to the information provided (copies of identity, education, work experience, appointment, professional achievements and other documents proving eligibility for application), together with two recent 2-inch bareheaded photos with white background and the digital version of the photo.</w:t>
      </w:r>
    </w:p>
    <w:p w14:paraId="7584BD1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三、推荐</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单位（</w:t>
      </w:r>
      <w:r>
        <w:rPr>
          <w:rFonts w:hint="default" w:ascii="Times New Roman Regular" w:hAnsi="Times New Roman Regular" w:cs="Times New Roman Regular"/>
          <w:color w:val="000000" w:themeColor="text1"/>
          <w:sz w:val="28"/>
          <w:szCs w:val="28"/>
          <w14:textFill>
            <w14:solidFill>
              <w14:schemeClr w14:val="tx1"/>
            </w14:solidFill>
          </w14:textFill>
        </w:rPr>
        <w:t>人</w:t>
      </w:r>
      <w:r>
        <w:rPr>
          <w:rFonts w:hint="default" w:ascii="Times New Roman Regular" w:hAnsi="Times New Roman Regular" w:cs="Times New Roman Regular"/>
          <w:color w:val="000000" w:themeColor="text1"/>
          <w:sz w:val="28"/>
          <w:szCs w:val="28"/>
          <w:lang w:eastAsia="zh-CN"/>
          <w14:textFill>
            <w14:solidFill>
              <w14:schemeClr w14:val="tx1"/>
            </w14:solidFill>
          </w14:textFill>
        </w:rPr>
        <w:t>）</w:t>
      </w:r>
      <w:r>
        <w:rPr>
          <w:rFonts w:hint="default" w:ascii="Times New Roman Regular" w:hAnsi="Times New Roman Regular" w:cs="Times New Roman Regular"/>
          <w:color w:val="000000" w:themeColor="text1"/>
          <w:sz w:val="28"/>
          <w:szCs w:val="28"/>
          <w14:textFill>
            <w14:solidFill>
              <w14:schemeClr w14:val="tx1"/>
            </w14:solidFill>
          </w14:textFill>
        </w:rPr>
        <w:t>可以为专业（行业）组织机构、仲裁员或者</w:t>
      </w:r>
      <w:r>
        <w:rPr>
          <w:rFonts w:hint="default" w:ascii="Times New Roman Regular" w:hAnsi="Times New Roman Regular" w:cs="Times New Roman Regular"/>
          <w:color w:val="000000" w:themeColor="text1"/>
          <w:sz w:val="28"/>
          <w:szCs w:val="28"/>
          <w:lang w:eastAsia="zh-CN"/>
          <w14:textFill>
            <w14:solidFill>
              <w14:schemeClr w14:val="tx1"/>
            </w14:solidFill>
          </w14:textFill>
        </w:rPr>
        <w:t>社会</w:t>
      </w:r>
      <w:r>
        <w:rPr>
          <w:rFonts w:hint="default" w:ascii="Times New Roman Regular" w:hAnsi="Times New Roman Regular" w:cs="Times New Roman Regular"/>
          <w:color w:val="000000" w:themeColor="text1"/>
          <w:sz w:val="28"/>
          <w:szCs w:val="28"/>
          <w14:textFill>
            <w14:solidFill>
              <w14:schemeClr w14:val="tx1"/>
            </w14:solidFill>
          </w14:textFill>
        </w:rPr>
        <w:t>知名人士。推荐</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单位（</w:t>
      </w:r>
      <w:r>
        <w:rPr>
          <w:rFonts w:hint="default" w:ascii="Times New Roman Regular" w:hAnsi="Times New Roman Regular" w:cs="Times New Roman Regular"/>
          <w:color w:val="000000" w:themeColor="text1"/>
          <w:sz w:val="28"/>
          <w:szCs w:val="28"/>
          <w14:textFill>
            <w14:solidFill>
              <w14:schemeClr w14:val="tx1"/>
            </w14:solidFill>
          </w14:textFill>
        </w:rPr>
        <w:t>人</w:t>
      </w:r>
      <w:r>
        <w:rPr>
          <w:rFonts w:hint="default" w:ascii="Times New Roman Regular" w:hAnsi="Times New Roman Regular" w:cs="Times New Roman Regular"/>
          <w:color w:val="000000" w:themeColor="text1"/>
          <w:sz w:val="28"/>
          <w:szCs w:val="28"/>
          <w:lang w:eastAsia="zh-CN"/>
          <w14:textFill>
            <w14:solidFill>
              <w14:schemeClr w14:val="tx1"/>
            </w14:solidFill>
          </w14:textFill>
        </w:rPr>
        <w:t>）</w:t>
      </w:r>
      <w:r>
        <w:rPr>
          <w:rFonts w:hint="default" w:ascii="Times New Roman Regular" w:hAnsi="Times New Roman Regular" w:cs="Times New Roman Regular"/>
          <w:color w:val="000000" w:themeColor="text1"/>
          <w:sz w:val="28"/>
          <w:szCs w:val="28"/>
          <w14:textFill>
            <w14:solidFill>
              <w14:schemeClr w14:val="tx1"/>
            </w14:solidFill>
          </w14:textFill>
        </w:rPr>
        <w:t>须在申请表上签名或盖章，并负有保证被推荐人信息真实的义务。</w:t>
      </w:r>
    </w:p>
    <w:p w14:paraId="63A4D532">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3. The recommending unit (person) may be a professional (industrial) organization, an arbitrator or a public figure. The recommending unit (person) shall sign or seal on the application form and shall be obliged to warrant the authenticity of the information of the recommended person.</w:t>
      </w:r>
    </w:p>
    <w:p w14:paraId="1F099A3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四、因工作性质要求担任仲裁员须经所在工作单位批准的，需所在工作单位</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盖章</w:t>
      </w:r>
      <w:r>
        <w:rPr>
          <w:rFonts w:hint="default" w:ascii="Times New Roman Regular" w:hAnsi="Times New Roman Regular" w:cs="Times New Roman Regular"/>
          <w:color w:val="000000" w:themeColor="text1"/>
          <w:sz w:val="28"/>
          <w:szCs w:val="28"/>
          <w14:textFill>
            <w14:solidFill>
              <w14:schemeClr w14:val="tx1"/>
            </w14:solidFill>
          </w14:textFill>
        </w:rPr>
        <w:t>同意。</w:t>
      </w:r>
    </w:p>
    <w:p w14:paraId="076CD22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4. Where the nature of work requires approval from the employer for serving as an arbitrator, the official seal of the employer shall be affixed to indicate consent.</w:t>
      </w:r>
    </w:p>
    <w:p w14:paraId="27148AB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五、将仲裁员申</w:t>
      </w:r>
      <w:r>
        <w:rPr>
          <w:rFonts w:hint="default" w:ascii="Times New Roman Regular" w:hAnsi="Times New Roman Regular" w:eastAsia="宋体" w:cs="Times New Roman Regular"/>
          <w:color w:val="000000" w:themeColor="text1"/>
          <w:sz w:val="28"/>
          <w:szCs w:val="28"/>
          <w14:textFill>
            <w14:solidFill>
              <w14:schemeClr w14:val="tx1"/>
            </w14:solidFill>
          </w14:textFill>
        </w:rPr>
        <w:t>请表电子版及相关证明材料</w:t>
      </w:r>
      <w:r>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t>复印件</w:t>
      </w:r>
      <w:r>
        <w:rPr>
          <w:rFonts w:hint="default" w:ascii="Times New Roman Regular" w:hAnsi="Times New Roman Regular" w:eastAsia="宋体" w:cs="Times New Roman Regular"/>
          <w:color w:val="000000" w:themeColor="text1"/>
          <w:sz w:val="28"/>
          <w:szCs w:val="28"/>
          <w14:textFill>
            <w14:solidFill>
              <w14:schemeClr w14:val="tx1"/>
            </w14:solidFill>
          </w14:textFill>
        </w:rPr>
        <w:t>发送至邮箱</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kzlajdc@163.com</w:t>
      </w:r>
      <w:r>
        <w:rPr>
          <w:rFonts w:hint="default" w:ascii="Times New Roman Regular" w:hAnsi="Times New Roman Regular" w:eastAsia="宋体" w:cs="Times New Roman Regular"/>
          <w:color w:val="000000" w:themeColor="text1"/>
          <w:sz w:val="28"/>
          <w:szCs w:val="28"/>
          <w14:textFill>
            <w14:solidFill>
              <w14:schemeClr w14:val="tx1"/>
            </w14:solidFill>
          </w14:textFill>
        </w:rPr>
        <w:t>，同时将纸质版申请材料邮寄至</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昆明</w:t>
      </w:r>
      <w:r>
        <w:rPr>
          <w:rFonts w:hint="default" w:ascii="Times New Roman Regular" w:hAnsi="Times New Roman Regular" w:eastAsia="宋体" w:cs="Times New Roman Regular"/>
          <w:color w:val="000000" w:themeColor="text1"/>
          <w:sz w:val="28"/>
          <w:szCs w:val="28"/>
          <w14:textFill>
            <w14:solidFill>
              <w14:schemeClr w14:val="tx1"/>
            </w14:solidFill>
          </w14:textFill>
        </w:rPr>
        <w:t>仲裁委员会</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立案监督处0418室</w:t>
      </w:r>
      <w:r>
        <w:rPr>
          <w:rFonts w:hint="default" w:ascii="Times New Roman Regular" w:hAnsi="Times New Roman Regular" w:eastAsia="宋体" w:cs="Times New Roman Regular"/>
          <w:color w:val="000000" w:themeColor="text1"/>
          <w:sz w:val="28"/>
          <w:szCs w:val="28"/>
          <w14:textFill>
            <w14:solidFill>
              <w14:schemeClr w14:val="tx1"/>
            </w14:solidFill>
          </w14:textFill>
        </w:rPr>
        <w:t>。</w:t>
      </w:r>
      <w:r>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t>邮件名称统一为“</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申请第五届</w:t>
      </w:r>
      <w:r>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t>仲裁员</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+名字</w:t>
      </w:r>
      <w:r>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t>”。</w:t>
      </w:r>
    </w:p>
    <w:p w14:paraId="6484676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 xml:space="preserve">5. Send the electronic version of the arbitrator application form and copies of relevant supporting documents to </w:t>
      </w:r>
      <w:r>
        <w:rPr>
          <w:rFonts w:hint="default" w:ascii="Times New Roman Regular" w:hAnsi="Times New Roman Regular" w:cs="Times New Roman Regular"/>
          <w:color w:val="000000" w:themeColor="text1"/>
          <w:sz w:val="28"/>
          <w:szCs w:val="28"/>
          <w14:textFill>
            <w14:solidFill>
              <w14:schemeClr w14:val="tx1"/>
            </w14:solidFill>
          </w14:textFill>
        </w:rPr>
        <w:fldChar w:fldCharType="begin"/>
      </w:r>
      <w:r>
        <w:rPr>
          <w:rFonts w:hint="default" w:ascii="Times New Roman Regular" w:hAnsi="Times New Roman Regular" w:cs="Times New Roman Regular"/>
          <w:color w:val="000000" w:themeColor="text1"/>
          <w:sz w:val="28"/>
          <w:szCs w:val="28"/>
          <w14:textFill>
            <w14:solidFill>
              <w14:schemeClr w14:val="tx1"/>
            </w14:solidFill>
          </w14:textFill>
        </w:rPr>
        <w:instrText xml:space="preserve"> HYPERLINK "mailto:kzlajdc@163.com" \h </w:instrText>
      </w:r>
      <w:r>
        <w:rPr>
          <w:rFonts w:hint="default" w:ascii="Times New Roman Regular" w:hAnsi="Times New Roman Regular" w:cs="Times New Roman Regular"/>
          <w:color w:val="000000" w:themeColor="text1"/>
          <w:sz w:val="28"/>
          <w:szCs w:val="28"/>
          <w14:textFill>
            <w14:solidFill>
              <w14:schemeClr w14:val="tx1"/>
            </w14:solidFill>
          </w14:textFill>
        </w:rPr>
        <w:fldChar w:fldCharType="separate"/>
      </w:r>
      <w:r>
        <w:rPr>
          <w:rFonts w:hint="default" w:ascii="Times New Roman Regular" w:hAnsi="Times New Roman Regular" w:eastAsia="等线" w:cs="Times New Roman Regular"/>
          <w:color w:val="000000" w:themeColor="text1"/>
          <w:sz w:val="28"/>
          <w:szCs w:val="28"/>
          <w14:textFill>
            <w14:solidFill>
              <w14:schemeClr w14:val="tx1"/>
            </w14:solidFill>
          </w14:textFill>
        </w:rPr>
        <w:t>kzlajdc@163.com</w:t>
      </w:r>
      <w:r>
        <w:rPr>
          <w:rFonts w:hint="default" w:ascii="Times New Roman Regular" w:hAnsi="Times New Roman Regular" w:eastAsia="等线" w:cs="Times New Roman Regular"/>
          <w:color w:val="000000" w:themeColor="text1"/>
          <w:sz w:val="28"/>
          <w:szCs w:val="28"/>
          <w14:textFill>
            <w14:solidFill>
              <w14:schemeClr w14:val="tx1"/>
            </w14:solidFill>
          </w14:textFill>
        </w:rPr>
        <w:fldChar w:fldCharType="end"/>
      </w:r>
      <w:r>
        <w:rPr>
          <w:rFonts w:hint="default" w:ascii="Times New Roman Regular" w:hAnsi="Times New Roman Regular" w:eastAsia="等线" w:cs="Times New Roman Regular"/>
          <w:color w:val="000000" w:themeColor="text1"/>
          <w:sz w:val="28"/>
          <w:szCs w:val="28"/>
          <w14:textFill>
            <w14:solidFill>
              <w14:schemeClr w14:val="tx1"/>
            </w14:solidFill>
          </w14:textFill>
        </w:rPr>
        <w:t>, and mail the paper application materials to Room 0418, Case Filing and Supervision Division, Kunming Arbitration Commission. The email subject shall be uniformly titled "Application for 5th Session Arbitrator + Full Name".</w:t>
      </w:r>
    </w:p>
    <w:p w14:paraId="4DAC1A9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pPr>
      <w:r>
        <w:rPr>
          <w:rFonts w:hint="default" w:ascii="Times New Roman Regular" w:hAnsi="Times New Roman Regular" w:eastAsia="宋体" w:cs="Times New Roman Regular"/>
          <w:color w:val="000000" w:themeColor="text1"/>
          <w:sz w:val="28"/>
          <w:szCs w:val="28"/>
          <w14:textFill>
            <w14:solidFill>
              <w14:schemeClr w14:val="tx1"/>
            </w14:solidFill>
          </w14:textFill>
        </w:rPr>
        <w:t>地  址：</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云南省</w:t>
      </w:r>
      <w:r>
        <w:rPr>
          <w:rFonts w:hint="default" w:ascii="Times New Roman Regular" w:hAnsi="Times New Roman Regular" w:eastAsia="宋体" w:cs="Times New Roman Regular"/>
          <w:color w:val="000000" w:themeColor="text1"/>
          <w:sz w:val="28"/>
          <w:szCs w:val="28"/>
          <w14:textFill>
            <w14:solidFill>
              <w14:schemeClr w14:val="tx1"/>
            </w14:solidFill>
          </w14:textFill>
        </w:rPr>
        <w:t>昆明市西山区盘龙路25号院（原巡津街昆明老市委办公室）主楼四楼</w:t>
      </w:r>
      <w:r>
        <w:rPr>
          <w:rFonts w:hint="default" w:ascii="Times New Roman Regular" w:hAnsi="Times New Roman Regular" w:eastAsia="宋体" w:cs="Times New Roman Regular"/>
          <w:color w:val="000000" w:themeColor="text1"/>
          <w:sz w:val="28"/>
          <w:szCs w:val="28"/>
          <w:lang w:val="en-US" w:eastAsia="zh-CN"/>
          <w14:textFill>
            <w14:solidFill>
              <w14:schemeClr w14:val="tx1"/>
            </w14:solidFill>
          </w14:textFill>
        </w:rPr>
        <w:t>0418室</w:t>
      </w:r>
      <w:r>
        <w:rPr>
          <w:rFonts w:hint="default" w:ascii="Times New Roman Regular" w:hAnsi="Times New Roman Regular" w:eastAsia="宋体" w:cs="Times New Roman Regular"/>
          <w:color w:val="000000" w:themeColor="text1"/>
          <w:sz w:val="28"/>
          <w:szCs w:val="28"/>
          <w:lang w:eastAsia="zh-CN"/>
          <w14:textFill>
            <w14:solidFill>
              <w14:schemeClr w14:val="tx1"/>
            </w14:solidFill>
          </w14:textFill>
        </w:rPr>
        <w:t>。</w:t>
      </w:r>
    </w:p>
    <w:p w14:paraId="5FA143B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Address: Room 0418, 4th Floor, Main Building, No.25 Panlong Road, Xishan District, Kunming, Yunnan Province (Former Office of Kunming Municipal Party Committee on Xunjin Street)</w:t>
      </w:r>
    </w:p>
    <w:p w14:paraId="521E5EDF">
      <w:pPr>
        <w:keepNext w:val="0"/>
        <w:keepLines w:val="0"/>
        <w:pageBreakBefore w:val="0"/>
        <w:widowControl w:val="0"/>
        <w:kinsoku/>
        <w:wordWrap/>
        <w:overflowPunct/>
        <w:topLinePunct w:val="0"/>
        <w:autoSpaceDE/>
        <w:autoSpaceDN/>
        <w:bidi w:val="0"/>
        <w:adjustRightInd/>
        <w:snapToGrid/>
        <w:spacing w:line="540" w:lineRule="exact"/>
        <w:ind w:firstLine="536" w:firstLineChars="200"/>
        <w:textAlignment w:val="auto"/>
        <w:rPr>
          <w:rFonts w:hint="default" w:ascii="Times New Roman Regular" w:hAnsi="Times New Roman Regular" w:eastAsia="楷体" w:cs="Times New Roman Regular"/>
          <w:color w:val="000000" w:themeColor="text1"/>
          <w:kern w:val="0"/>
          <w:sz w:val="28"/>
          <w:szCs w:val="28"/>
          <w:lang w:val="en-US" w:eastAsia="zh-CN"/>
          <w14:textFill>
            <w14:solidFill>
              <w14:schemeClr w14:val="tx1"/>
            </w14:solidFill>
          </w14:textFill>
        </w:rPr>
      </w:pPr>
      <w:r>
        <w:rPr>
          <w:rFonts w:hint="default" w:ascii="Times New Roman Regular" w:hAnsi="Times New Roman Regular" w:cs="Times New Roman Regular"/>
          <w:color w:val="000000" w:themeColor="text1"/>
          <w:spacing w:val="-6"/>
          <w:sz w:val="28"/>
          <w:szCs w:val="28"/>
          <w14:textFill>
            <w14:solidFill>
              <w14:schemeClr w14:val="tx1"/>
            </w14:solidFill>
          </w14:textFill>
        </w:rPr>
        <w:t xml:space="preserve">邮  </w:t>
      </w:r>
      <w:r>
        <w:rPr>
          <w:rFonts w:hint="default" w:ascii="Times New Roman Regular" w:hAnsi="Times New Roman Regular" w:cs="Times New Roman Regular"/>
          <w:color w:val="000000" w:themeColor="text1"/>
          <w:spacing w:val="-6"/>
          <w:sz w:val="28"/>
          <w:szCs w:val="28"/>
          <w:lang w:val="en-US" w:eastAsia="zh-CN"/>
          <w14:textFill>
            <w14:solidFill>
              <w14:schemeClr w14:val="tx1"/>
            </w14:solidFill>
          </w14:textFill>
        </w:rPr>
        <w:t xml:space="preserve">  </w:t>
      </w:r>
      <w:r>
        <w:rPr>
          <w:rFonts w:hint="eastAsia" w:ascii="Times New Roman Regular" w:hAnsi="Times New Roman Regular" w:cs="Times New Roman Regular"/>
          <w:color w:val="000000" w:themeColor="text1"/>
          <w:spacing w:val="-6"/>
          <w:sz w:val="28"/>
          <w:szCs w:val="28"/>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pacing w:val="-6"/>
          <w:sz w:val="28"/>
          <w:szCs w:val="28"/>
          <w14:textFill>
            <w14:solidFill>
              <w14:schemeClr w14:val="tx1"/>
            </w14:solidFill>
          </w14:textFill>
        </w:rPr>
        <w:t>编</w:t>
      </w:r>
      <w:r>
        <w:rPr>
          <w:rFonts w:hint="eastAsia" w:ascii="Times New Roman Regular" w:hAnsi="Times New Roman Regular" w:cs="Times New Roman Regular"/>
          <w:color w:val="000000" w:themeColor="text1"/>
          <w:sz w:val="28"/>
          <w:szCs w:val="28"/>
          <w:lang w:eastAsia="zh-CN"/>
          <w14:textFill>
            <w14:solidFill>
              <w14:schemeClr w14:val="tx1"/>
            </w14:solidFill>
          </w14:textFill>
        </w:rPr>
        <w:t>：</w:t>
      </w:r>
      <w:r>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t>650</w:t>
      </w:r>
      <w:r>
        <w:rPr>
          <w:rFonts w:hint="eastAsia" w:ascii="Times New Roman Regular" w:hAnsi="Times New Roman Regular" w:eastAsia="楷体" w:cs="Times New Roman Regular"/>
          <w:color w:val="000000" w:themeColor="text1"/>
          <w:kern w:val="0"/>
          <w:sz w:val="28"/>
          <w:szCs w:val="28"/>
          <w:lang w:val="en-US" w:eastAsia="zh-CN"/>
          <w14:textFill>
            <w14:solidFill>
              <w14:schemeClr w14:val="tx1"/>
            </w14:solidFill>
          </w14:textFill>
        </w:rPr>
        <w:t>100</w:t>
      </w:r>
    </w:p>
    <w:p w14:paraId="42AE305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等线" w:cs="Times New Roman Regular"/>
          <w:color w:val="000000" w:themeColor="text1"/>
          <w:kern w:val="0"/>
          <w:sz w:val="28"/>
          <w:szCs w:val="28"/>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Postal Code: 650</w:t>
      </w:r>
      <w:r>
        <w:rPr>
          <w:rFonts w:hint="eastAsia" w:ascii="Times New Roman Regular" w:hAnsi="Times New Roman Regular" w:eastAsia="等线" w:cs="Times New Roman Regular"/>
          <w:color w:val="000000" w:themeColor="text1"/>
          <w:sz w:val="28"/>
          <w:szCs w:val="28"/>
          <w:lang w:val="en-US" w:eastAsia="zh-CN"/>
          <w14:textFill>
            <w14:solidFill>
              <w14:schemeClr w14:val="tx1"/>
            </w14:solidFill>
          </w14:textFill>
        </w:rPr>
        <w:t>100</w:t>
      </w:r>
    </w:p>
    <w:p w14:paraId="3ABF6BCE">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pPr>
      <w:r>
        <w:rPr>
          <w:rFonts w:hint="default" w:ascii="Times New Roman Regular" w:hAnsi="Times New Roman Regular" w:cs="Times New Roman Regular"/>
          <w:color w:val="000000" w:themeColor="text1"/>
          <w:sz w:val="28"/>
          <w:szCs w:val="28"/>
          <w14:textFill>
            <w14:solidFill>
              <w14:schemeClr w14:val="tx1"/>
            </w14:solidFill>
          </w14:textFill>
        </w:rPr>
        <w:t>联系</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电话/</w:t>
      </w:r>
      <w:r>
        <w:rPr>
          <w:rFonts w:hint="default" w:ascii="Times New Roman Regular" w:hAnsi="Times New Roman Regular" w:eastAsia="等线" w:cs="Times New Roman Regular"/>
          <w:color w:val="000000" w:themeColor="text1"/>
          <w:sz w:val="28"/>
          <w:szCs w:val="28"/>
          <w14:textFill>
            <w14:solidFill>
              <w14:schemeClr w14:val="tx1"/>
            </w14:solidFill>
          </w14:textFill>
        </w:rPr>
        <w:t>Contact Tel.</w:t>
      </w:r>
      <w:r>
        <w:rPr>
          <w:rFonts w:hint="default" w:ascii="Times New Roman Regular" w:hAnsi="Times New Roman Regular" w:eastAsia="等线" w:cs="Times New Roman Regular"/>
          <w:color w:val="000000" w:themeColor="text1"/>
          <w:sz w:val="28"/>
          <w:szCs w:val="28"/>
          <w:lang w:val="en-US"/>
          <w14:textFill>
            <w14:solidFill>
              <w14:schemeClr w14:val="tx1"/>
            </w14:solidFill>
          </w14:textFill>
        </w:rPr>
        <w:t>:</w:t>
      </w:r>
      <w:r>
        <w:rPr>
          <w:rFonts w:hint="default" w:ascii="Times New Roman Regular" w:hAnsi="Times New Roman Regular" w:eastAsia="等线" w:cs="Times New Roman Regular"/>
          <w:color w:val="000000" w:themeColor="text1"/>
          <w:sz w:val="28"/>
          <w:szCs w:val="28"/>
          <w:lang w:val="en-US"/>
          <w14:textFill>
            <w14:solidFill>
              <w14:schemeClr w14:val="tx1"/>
            </w14:solidFill>
          </w14:textFill>
        </w:rPr>
        <w:tab/>
      </w:r>
      <w:r>
        <w:rPr>
          <w:rFonts w:hint="default" w:ascii="Times New Roman Regular" w:hAnsi="Times New Roman Regular" w:eastAsia="等线" w:cs="Times New Roman Regular"/>
          <w:color w:val="000000" w:themeColor="text1"/>
          <w:sz w:val="28"/>
          <w:szCs w:val="28"/>
          <w:lang w:val="en-US"/>
          <w14:textFill>
            <w14:solidFill>
              <w14:schemeClr w14:val="tx1"/>
            </w14:solidFill>
          </w14:textFill>
        </w:rPr>
        <w:tab/>
      </w:r>
      <w:r>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t>0871-6336</w:t>
      </w:r>
      <w:r>
        <w:rPr>
          <w:rFonts w:hint="default" w:ascii="Times New Roman Regular" w:hAnsi="Times New Roman Regular" w:eastAsia="楷体" w:cs="Times New Roman Regular"/>
          <w:color w:val="000000" w:themeColor="text1"/>
          <w:kern w:val="0"/>
          <w:sz w:val="28"/>
          <w:szCs w:val="28"/>
          <w:lang w:val="en-US" w:eastAsia="zh-CN"/>
          <w14:textFill>
            <w14:solidFill>
              <w14:schemeClr w14:val="tx1"/>
            </w14:solidFill>
          </w14:textFill>
        </w:rPr>
        <w:t>6746</w:t>
      </w:r>
      <w:r>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t xml:space="preserve"> </w:t>
      </w:r>
    </w:p>
    <w:p w14:paraId="2171B862">
      <w:pPr>
        <w:keepNext w:val="0"/>
        <w:keepLines w:val="0"/>
        <w:pageBreakBefore w:val="0"/>
        <w:widowControl w:val="0"/>
        <w:kinsoku/>
        <w:wordWrap/>
        <w:overflowPunct/>
        <w:topLinePunct w:val="0"/>
        <w:autoSpaceDE/>
        <w:autoSpaceDN/>
        <w:bidi w:val="0"/>
        <w:adjustRightInd/>
        <w:snapToGrid/>
        <w:spacing w:line="540" w:lineRule="exact"/>
        <w:ind w:left="0" w:leftChars="0" w:firstLine="3780" w:firstLineChars="1350"/>
        <w:textAlignment w:val="auto"/>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pPr>
      <w:r>
        <w:rPr>
          <w:rFonts w:hint="default" w:ascii="Times New Roman Regular" w:hAnsi="Times New Roman Regular" w:eastAsia="楷体" w:cs="Times New Roman Regular"/>
          <w:color w:val="000000" w:themeColor="text1"/>
          <w:kern w:val="0"/>
          <w:sz w:val="28"/>
          <w:szCs w:val="28"/>
          <w:lang w:val="en-US" w:eastAsia="zh-CN"/>
          <w14:textFill>
            <w14:solidFill>
              <w14:schemeClr w14:val="tx1"/>
            </w14:solidFill>
          </w14:textFill>
        </w:rPr>
        <w:t>0871-</w:t>
      </w:r>
      <w:r>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t>633</w:t>
      </w:r>
      <w:r>
        <w:rPr>
          <w:rFonts w:hint="default" w:ascii="Times New Roman Regular" w:hAnsi="Times New Roman Regular" w:eastAsia="楷体" w:cs="Times New Roman Regular"/>
          <w:color w:val="000000" w:themeColor="text1"/>
          <w:kern w:val="0"/>
          <w:sz w:val="28"/>
          <w:szCs w:val="28"/>
          <w:lang w:val="en-US" w:eastAsia="zh-CN"/>
          <w14:textFill>
            <w14:solidFill>
              <w14:schemeClr w14:val="tx1"/>
            </w14:solidFill>
          </w14:textFill>
        </w:rPr>
        <w:t>11932</w:t>
      </w:r>
      <w:r>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t xml:space="preserve"> </w:t>
      </w:r>
    </w:p>
    <w:p w14:paraId="6BCF724D">
      <w:pPr>
        <w:keepNext w:val="0"/>
        <w:keepLines w:val="0"/>
        <w:pageBreakBefore w:val="0"/>
        <w:widowControl w:val="0"/>
        <w:kinsoku/>
        <w:wordWrap/>
        <w:overflowPunct/>
        <w:topLinePunct w:val="0"/>
        <w:autoSpaceDE/>
        <w:autoSpaceDN/>
        <w:bidi w:val="0"/>
        <w:adjustRightInd/>
        <w:snapToGrid/>
        <w:spacing w:line="540" w:lineRule="exact"/>
        <w:ind w:left="0" w:leftChars="0" w:firstLine="3780" w:firstLineChars="1350"/>
        <w:textAlignment w:val="auto"/>
        <w:rPr>
          <w:rFonts w:hint="default" w:ascii="Times New Roman Regular" w:hAnsi="Times New Roman Regular" w:cs="Times New Roman Regular"/>
          <w:color w:val="000000" w:themeColor="text1"/>
          <w:sz w:val="28"/>
          <w:szCs w:val="28"/>
          <w14:textFill>
            <w14:solidFill>
              <w14:schemeClr w14:val="tx1"/>
            </w14:solidFill>
          </w14:textFill>
        </w:rPr>
      </w:pPr>
      <w:r>
        <w:rPr>
          <w:rFonts w:hint="default" w:ascii="Times New Roman Regular" w:hAnsi="Times New Roman Regular" w:eastAsia="楷体" w:cs="Times New Roman Regular"/>
          <w:color w:val="000000" w:themeColor="text1"/>
          <w:kern w:val="0"/>
          <w:sz w:val="28"/>
          <w:szCs w:val="28"/>
          <w:lang w:val="en-US" w:eastAsia="zh-CN"/>
          <w14:textFill>
            <w14:solidFill>
              <w14:schemeClr w14:val="tx1"/>
            </w14:solidFill>
          </w14:textFill>
        </w:rPr>
        <w:t>0871-</w:t>
      </w:r>
      <w:r>
        <w:rPr>
          <w:rFonts w:hint="default" w:ascii="Times New Roman Regular" w:hAnsi="Times New Roman Regular" w:eastAsia="楷体" w:cs="Times New Roman Regular"/>
          <w:color w:val="000000" w:themeColor="text1"/>
          <w:kern w:val="0"/>
          <w:sz w:val="28"/>
          <w:szCs w:val="28"/>
          <w14:textFill>
            <w14:solidFill>
              <w14:schemeClr w14:val="tx1"/>
            </w14:solidFill>
          </w14:textFill>
        </w:rPr>
        <w:t>63364979</w:t>
      </w:r>
      <w:r>
        <w:rPr>
          <w:rFonts w:hint="default" w:ascii="Times New Roman Regular" w:hAnsi="Times New Roman Regular" w:cs="Times New Roman Regular"/>
          <w:color w:val="000000" w:themeColor="text1"/>
          <w:sz w:val="28"/>
          <w:szCs w:val="28"/>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z w:val="28"/>
          <w:szCs w:val="28"/>
          <w14:textFill>
            <w14:solidFill>
              <w14:schemeClr w14:val="tx1"/>
            </w14:solidFill>
          </w14:textFill>
        </w:rPr>
        <w:t xml:space="preserve">        </w:t>
      </w:r>
    </w:p>
    <w:p w14:paraId="249B6DCD">
      <w:pPr>
        <w:jc w:val="both"/>
        <w:rPr>
          <w:rFonts w:hint="default" w:ascii="Times New Roman Regular" w:hAnsi="Times New Roman Regular" w:cs="Times New Roman Regular"/>
          <w:b/>
          <w:bCs/>
          <w:color w:val="000000" w:themeColor="text1"/>
          <w:kern w:val="0"/>
          <w:sz w:val="36"/>
          <w:szCs w:val="36"/>
          <w14:textFill>
            <w14:solidFill>
              <w14:schemeClr w14:val="tx1"/>
            </w14:solidFill>
          </w14:textFill>
        </w:rPr>
      </w:pPr>
    </w:p>
    <w:p w14:paraId="579E7A1F">
      <w:pPr>
        <w:jc w:val="both"/>
        <w:rPr>
          <w:rFonts w:hint="default" w:ascii="Times New Roman Regular" w:hAnsi="Times New Roman Regular" w:cs="Times New Roman Regular"/>
          <w:b/>
          <w:bCs/>
          <w:color w:val="000000" w:themeColor="text1"/>
          <w:kern w:val="0"/>
          <w:sz w:val="36"/>
          <w:szCs w:val="36"/>
          <w14:textFill>
            <w14:solidFill>
              <w14:schemeClr w14:val="tx1"/>
            </w14:solidFill>
          </w14:textFill>
        </w:rPr>
      </w:pPr>
    </w:p>
    <w:p w14:paraId="31E6260D">
      <w:pPr>
        <w:jc w:val="both"/>
        <w:rPr>
          <w:rFonts w:hint="default" w:ascii="Times New Roman Regular" w:hAnsi="Times New Roman Regular" w:cs="Times New Roman Regular"/>
          <w:b/>
          <w:bCs/>
          <w:color w:val="000000" w:themeColor="text1"/>
          <w:kern w:val="0"/>
          <w:sz w:val="36"/>
          <w:szCs w:val="36"/>
          <w14:textFill>
            <w14:solidFill>
              <w14:schemeClr w14:val="tx1"/>
            </w14:solidFill>
          </w14:textFill>
        </w:rPr>
      </w:pPr>
    </w:p>
    <w:p w14:paraId="243920DD">
      <w:pPr>
        <w:jc w:val="both"/>
        <w:rPr>
          <w:rFonts w:hint="default" w:ascii="Times New Roman Regular" w:hAnsi="Times New Roman Regular" w:cs="Times New Roman Regular"/>
          <w:b/>
          <w:bCs/>
          <w:color w:val="000000" w:themeColor="text1"/>
          <w:kern w:val="0"/>
          <w:sz w:val="36"/>
          <w:szCs w:val="36"/>
          <w14:textFill>
            <w14:solidFill>
              <w14:schemeClr w14:val="tx1"/>
            </w14:solidFill>
          </w14:textFill>
        </w:rPr>
      </w:pPr>
    </w:p>
    <w:p w14:paraId="7941D3EA">
      <w:pPr>
        <w:bidi w:val="0"/>
        <w:jc w:val="center"/>
        <w:rPr>
          <w:rFonts w:hint="default"/>
          <w:b/>
          <w:bCs/>
          <w:color w:val="000000" w:themeColor="text1"/>
          <w:sz w:val="36"/>
          <w:szCs w:val="36"/>
          <w14:textFill>
            <w14:solidFill>
              <w14:schemeClr w14:val="tx1"/>
            </w14:solidFill>
          </w14:textFill>
        </w:rPr>
      </w:pPr>
      <w:r>
        <w:rPr>
          <w:rFonts w:hint="default"/>
          <w:b/>
          <w:bCs/>
          <w:color w:val="000000" w:themeColor="text1"/>
          <w:sz w:val="36"/>
          <w:szCs w:val="36"/>
          <w14:textFill>
            <w14:solidFill>
              <w14:schemeClr w14:val="tx1"/>
            </w14:solidFill>
          </w14:textFill>
        </w:rPr>
        <w:t>基 本 信 息</w:t>
      </w:r>
    </w:p>
    <w:p w14:paraId="6D2C7E56">
      <w:pPr>
        <w:bidi w:val="0"/>
        <w:jc w:val="center"/>
        <w:rPr>
          <w:rFonts w:hint="default"/>
          <w:color w:val="000000" w:themeColor="text1"/>
          <w:sz w:val="28"/>
          <w:szCs w:val="28"/>
          <w14:textFill>
            <w14:solidFill>
              <w14:schemeClr w14:val="tx1"/>
            </w14:solidFill>
          </w14:textFill>
        </w:rPr>
      </w:pPr>
      <w:bookmarkStart w:id="1" w:name="heading_7"/>
      <w:r>
        <w:rPr>
          <w:rFonts w:hint="default"/>
          <w:color w:val="000000" w:themeColor="text1"/>
          <w:sz w:val="28"/>
          <w:szCs w:val="28"/>
          <w14:textFill>
            <w14:solidFill>
              <w14:schemeClr w14:val="tx1"/>
            </w14:solidFill>
          </w14:textFill>
        </w:rPr>
        <w:t>Basic Information</w:t>
      </w:r>
      <w:bookmarkEnd w:id="1"/>
    </w:p>
    <w:tbl>
      <w:tblPr>
        <w:tblStyle w:val="3"/>
        <w:tblW w:w="9391" w:type="dxa"/>
        <w:tblInd w:w="0" w:type="dxa"/>
        <w:shd w:val="clear" w:color="auto" w:fill="FFFFFF"/>
        <w:tblLayout w:type="fixed"/>
        <w:tblCellMar>
          <w:top w:w="0" w:type="dxa"/>
          <w:left w:w="0" w:type="dxa"/>
          <w:bottom w:w="0" w:type="dxa"/>
          <w:right w:w="0" w:type="dxa"/>
        </w:tblCellMar>
      </w:tblPr>
      <w:tblGrid>
        <w:gridCol w:w="586"/>
        <w:gridCol w:w="787"/>
        <w:gridCol w:w="44"/>
        <w:gridCol w:w="631"/>
        <w:gridCol w:w="483"/>
        <w:gridCol w:w="606"/>
        <w:gridCol w:w="104"/>
        <w:gridCol w:w="640"/>
        <w:gridCol w:w="459"/>
        <w:gridCol w:w="1191"/>
        <w:gridCol w:w="1514"/>
        <w:gridCol w:w="90"/>
        <w:gridCol w:w="2256"/>
      </w:tblGrid>
      <w:tr w14:paraId="34DCB57B">
        <w:tblPrEx>
          <w:shd w:val="clear" w:color="auto" w:fill="FFFFFF"/>
          <w:tblCellMar>
            <w:top w:w="0" w:type="dxa"/>
            <w:left w:w="0" w:type="dxa"/>
            <w:bottom w:w="0" w:type="dxa"/>
            <w:right w:w="0" w:type="dxa"/>
          </w:tblCellMar>
        </w:tblPrEx>
        <w:trPr>
          <w:trHeight w:val="1124" w:hRule="atLeast"/>
        </w:trPr>
        <w:tc>
          <w:tcPr>
            <w:tcW w:w="2048" w:type="dxa"/>
            <w:gridSpan w:val="4"/>
            <w:vMerge w:val="restart"/>
            <w:tcBorders>
              <w:top w:val="single" w:color="auto" w:sz="8" w:space="0"/>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596AA0F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姓 名</w:t>
            </w:r>
          </w:p>
          <w:p w14:paraId="27A26B8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Name</w:t>
            </w:r>
          </w:p>
        </w:tc>
        <w:tc>
          <w:tcPr>
            <w:tcW w:w="1833" w:type="dxa"/>
            <w:gridSpan w:val="4"/>
            <w:vMerge w:val="restart"/>
            <w:tcBorders>
              <w:top w:val="single" w:color="auto" w:sz="8" w:space="0"/>
              <w:left w:val="single" w:color="auto" w:sz="4" w:space="0"/>
              <w:right w:val="single" w:color="auto" w:sz="8" w:space="0"/>
            </w:tcBorders>
            <w:shd w:val="clear" w:color="auto" w:fill="FFFFFF"/>
            <w:noWrap w:val="0"/>
            <w:tcMar>
              <w:top w:w="0" w:type="dxa"/>
              <w:left w:w="108" w:type="dxa"/>
              <w:bottom w:w="0" w:type="dxa"/>
              <w:right w:w="108" w:type="dxa"/>
            </w:tcMar>
            <w:vAlign w:val="center"/>
          </w:tcPr>
          <w:p w14:paraId="218F70E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1650" w:type="dxa"/>
            <w:gridSpan w:val="2"/>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ADFF7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性 别</w:t>
            </w:r>
            <w:r>
              <w:rPr>
                <w:rFonts w:hint="default" w:ascii="Times New Roman Regular" w:hAnsi="Times New Roman Regular" w:eastAsia="等线" w:cs="Times New Roman Regular"/>
                <w:color w:val="000000" w:themeColor="text1"/>
                <w:sz w:val="28"/>
                <w:szCs w:val="28"/>
                <w14:textFill>
                  <w14:solidFill>
                    <w14:schemeClr w14:val="tx1"/>
                  </w14:solidFill>
                </w14:textFill>
              </w:rPr>
              <w:t>Gender</w:t>
            </w:r>
          </w:p>
        </w:tc>
        <w:tc>
          <w:tcPr>
            <w:tcW w:w="151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7DA69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2346" w:type="dxa"/>
            <w:gridSpan w:val="2"/>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C1C4C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照</w:t>
            </w:r>
          </w:p>
          <w:p w14:paraId="5C6755F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片</w:t>
            </w:r>
          </w:p>
          <w:p w14:paraId="5768A678">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（二寸免冠）</w:t>
            </w:r>
          </w:p>
          <w:p w14:paraId="1ECDEDE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Photo (2-inch, bareheaded)</w:t>
            </w:r>
          </w:p>
        </w:tc>
      </w:tr>
      <w:tr w14:paraId="0B44B759">
        <w:tblPrEx>
          <w:shd w:val="clear" w:color="auto" w:fill="FFFFFF"/>
          <w:tblCellMar>
            <w:top w:w="0" w:type="dxa"/>
            <w:left w:w="0" w:type="dxa"/>
            <w:bottom w:w="0" w:type="dxa"/>
            <w:right w:w="0" w:type="dxa"/>
          </w:tblCellMar>
        </w:tblPrEx>
        <w:trPr>
          <w:trHeight w:val="567" w:hRule="atLeast"/>
        </w:trPr>
        <w:tc>
          <w:tcPr>
            <w:tcW w:w="2048" w:type="dxa"/>
            <w:gridSpan w:val="4"/>
            <w:vMerge w:val="continue"/>
            <w:tcBorders>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AE217E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1833" w:type="dxa"/>
            <w:gridSpan w:val="4"/>
            <w:vMerge w:val="continue"/>
            <w:tcBorders>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6E4858">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1650" w:type="dxa"/>
            <w:gridSpan w:val="2"/>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BC633D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民 族</w:t>
            </w:r>
          </w:p>
          <w:p w14:paraId="5C1002A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Ethnic Group</w:t>
            </w:r>
          </w:p>
        </w:tc>
        <w:tc>
          <w:tcPr>
            <w:tcW w:w="151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1BC90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2346" w:type="dxa"/>
            <w:gridSpan w:val="2"/>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0D0E375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r>
      <w:tr w14:paraId="2AFD9C39">
        <w:tblPrEx>
          <w:shd w:val="clear" w:color="auto" w:fill="FFFFFF"/>
          <w:tblCellMar>
            <w:top w:w="0" w:type="dxa"/>
            <w:left w:w="0" w:type="dxa"/>
            <w:bottom w:w="0" w:type="dxa"/>
            <w:right w:w="0" w:type="dxa"/>
          </w:tblCellMar>
        </w:tblPrEx>
        <w:trPr>
          <w:trHeight w:val="567" w:hRule="atLeast"/>
        </w:trPr>
        <w:tc>
          <w:tcPr>
            <w:tcW w:w="2048" w:type="dxa"/>
            <w:gridSpan w:val="4"/>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2C27E54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国 籍</w:t>
            </w:r>
            <w:r>
              <w:rPr>
                <w:rFonts w:hint="default" w:ascii="Times New Roman Regular" w:hAnsi="Times New Roman Regular" w:eastAsia="等线" w:cs="Times New Roman Regular"/>
                <w:color w:val="000000" w:themeColor="text1"/>
                <w:sz w:val="28"/>
                <w:szCs w:val="28"/>
                <w14:textFill>
                  <w14:solidFill>
                    <w14:schemeClr w14:val="tx1"/>
                  </w14:solidFill>
                </w14:textFill>
              </w:rPr>
              <w:t>Nationality</w:t>
            </w:r>
          </w:p>
        </w:tc>
        <w:tc>
          <w:tcPr>
            <w:tcW w:w="4997" w:type="dxa"/>
            <w:gridSpan w:val="7"/>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3B514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2346" w:type="dxa"/>
            <w:gridSpan w:val="2"/>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65C4BDA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r>
      <w:tr w14:paraId="0C7A811F">
        <w:tblPrEx>
          <w:shd w:val="clear" w:color="auto" w:fill="FFFFFF"/>
          <w:tblCellMar>
            <w:top w:w="0" w:type="dxa"/>
            <w:left w:w="0" w:type="dxa"/>
            <w:bottom w:w="0" w:type="dxa"/>
            <w:right w:w="0" w:type="dxa"/>
          </w:tblCellMar>
        </w:tblPrEx>
        <w:trPr>
          <w:trHeight w:val="567" w:hRule="atLeast"/>
        </w:trPr>
        <w:tc>
          <w:tcPr>
            <w:tcW w:w="2048" w:type="dxa"/>
            <w:gridSpan w:val="4"/>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5985D0E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出生年月</w:t>
            </w:r>
          </w:p>
          <w:p w14:paraId="54F9DDA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Date of Birth</w:t>
            </w:r>
          </w:p>
        </w:tc>
        <w:tc>
          <w:tcPr>
            <w:tcW w:w="1833" w:type="dxa"/>
            <w:gridSpan w:val="4"/>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772B2C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c>
          <w:tcPr>
            <w:tcW w:w="3164" w:type="dxa"/>
            <w:gridSpan w:val="3"/>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8BCF62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eastAsia"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t>职称</w:t>
            </w:r>
          </w:p>
          <w:p w14:paraId="3840A51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t>Professional Title</w:t>
            </w:r>
          </w:p>
        </w:tc>
        <w:tc>
          <w:tcPr>
            <w:tcW w:w="2346" w:type="dxa"/>
            <w:gridSpan w:val="2"/>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21C907E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r>
      <w:tr w14:paraId="2CAD6559">
        <w:tblPrEx>
          <w:shd w:val="clear" w:color="auto" w:fill="FFFFFF"/>
          <w:tblCellMar>
            <w:top w:w="0" w:type="dxa"/>
            <w:left w:w="0" w:type="dxa"/>
            <w:bottom w:w="0" w:type="dxa"/>
            <w:right w:w="0" w:type="dxa"/>
          </w:tblCellMar>
        </w:tblPrEx>
        <w:trPr>
          <w:trHeight w:val="90" w:hRule="atLeast"/>
        </w:trPr>
        <w:tc>
          <w:tcPr>
            <w:tcW w:w="2048" w:type="dxa"/>
            <w:gridSpan w:val="4"/>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0B79FEB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毕业院校</w:t>
            </w:r>
          </w:p>
          <w:p w14:paraId="5344D30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 xml:space="preserve">Graduated from </w:t>
            </w:r>
          </w:p>
        </w:tc>
        <w:tc>
          <w:tcPr>
            <w:tcW w:w="4997" w:type="dxa"/>
            <w:gridSpan w:val="7"/>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306A9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righ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（最高学历院校）</w:t>
            </w:r>
          </w:p>
          <w:p w14:paraId="707E3B9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righ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(Institution of highest education)</w:t>
            </w:r>
          </w:p>
        </w:tc>
        <w:tc>
          <w:tcPr>
            <w:tcW w:w="2346" w:type="dxa"/>
            <w:gridSpan w:val="2"/>
            <w:vMerge w:val="continue"/>
            <w:tcBorders>
              <w:left w:val="single" w:color="auto" w:sz="8" w:space="0"/>
              <w:bottom w:val="single" w:color="auto" w:sz="8" w:space="0"/>
              <w:right w:val="single" w:color="auto" w:sz="8" w:space="0"/>
            </w:tcBorders>
            <w:shd w:val="clear" w:color="auto" w:fill="FFFFFF"/>
            <w:noWrap w:val="0"/>
            <w:vAlign w:val="center"/>
          </w:tcPr>
          <w:p w14:paraId="4AFBEAC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77E50A92">
        <w:tblPrEx>
          <w:tblCellMar>
            <w:top w:w="0" w:type="dxa"/>
            <w:left w:w="0" w:type="dxa"/>
            <w:bottom w:w="0" w:type="dxa"/>
            <w:right w:w="0" w:type="dxa"/>
          </w:tblCellMar>
        </w:tblPrEx>
        <w:trPr>
          <w:trHeight w:val="90" w:hRule="atLeast"/>
        </w:trPr>
        <w:tc>
          <w:tcPr>
            <w:tcW w:w="1373" w:type="dxa"/>
            <w:gridSpan w:val="2"/>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957B5E">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学 历</w:t>
            </w:r>
          </w:p>
          <w:p w14:paraId="4A336E5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Education Level</w:t>
            </w:r>
          </w:p>
        </w:tc>
        <w:tc>
          <w:tcPr>
            <w:tcW w:w="1868" w:type="dxa"/>
            <w:gridSpan w:val="5"/>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4B7948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c>
          <w:tcPr>
            <w:tcW w:w="1099" w:type="dxa"/>
            <w:gridSpan w:val="2"/>
            <w:tcBorders>
              <w:left w:val="single" w:color="auto" w:sz="8" w:space="0"/>
              <w:bottom w:val="single" w:color="auto" w:sz="8" w:space="0"/>
              <w:right w:val="single" w:color="auto" w:sz="8" w:space="0"/>
            </w:tcBorders>
            <w:shd w:val="clear" w:color="auto" w:fill="FFFFFF"/>
            <w:noWrap w:val="0"/>
            <w:vAlign w:val="center"/>
          </w:tcPr>
          <w:p w14:paraId="4C24F2C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学 位</w:t>
            </w:r>
          </w:p>
          <w:p w14:paraId="0A2D2ED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Degree</w:t>
            </w:r>
          </w:p>
        </w:tc>
        <w:tc>
          <w:tcPr>
            <w:tcW w:w="119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73714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c>
          <w:tcPr>
            <w:tcW w:w="151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EC45C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专 业</w:t>
            </w:r>
          </w:p>
          <w:p w14:paraId="0FC5826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Major</w:t>
            </w:r>
          </w:p>
        </w:tc>
        <w:tc>
          <w:tcPr>
            <w:tcW w:w="2346" w:type="dxa"/>
            <w:gridSpan w:val="2"/>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5FEAD4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5F20256A">
        <w:tblPrEx>
          <w:shd w:val="clear" w:color="auto" w:fill="FFFFFF"/>
          <w:tblCellMar>
            <w:top w:w="0" w:type="dxa"/>
            <w:left w:w="0" w:type="dxa"/>
            <w:bottom w:w="0" w:type="dxa"/>
            <w:right w:w="0" w:type="dxa"/>
          </w:tblCellMar>
        </w:tblPrEx>
        <w:trPr>
          <w:trHeight w:val="567" w:hRule="atLeast"/>
        </w:trPr>
        <w:tc>
          <w:tcPr>
            <w:tcW w:w="3241" w:type="dxa"/>
            <w:gridSpan w:val="7"/>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2CBB3B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eastAsia="zh-CN"/>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lang w:eastAsia="zh-CN"/>
                <w14:textFill>
                  <w14:solidFill>
                    <w14:schemeClr w14:val="tx1"/>
                  </w14:solidFill>
                </w14:textFill>
              </w:rPr>
              <w:t>其他资格资质</w:t>
            </w:r>
          </w:p>
          <w:p w14:paraId="5923956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Other Qualifications &amp; Credentials</w:t>
            </w:r>
          </w:p>
        </w:tc>
        <w:tc>
          <w:tcPr>
            <w:tcW w:w="6150" w:type="dxa"/>
            <w:gridSpan w:val="6"/>
            <w:tcBorders>
              <w:left w:val="single" w:color="auto" w:sz="8" w:space="0"/>
              <w:bottom w:val="single" w:color="auto" w:sz="8" w:space="0"/>
              <w:right w:val="single" w:color="auto" w:sz="8" w:space="0"/>
            </w:tcBorders>
            <w:shd w:val="clear" w:color="auto" w:fill="FFFFFF"/>
            <w:noWrap w:val="0"/>
            <w:vAlign w:val="center"/>
          </w:tcPr>
          <w:p w14:paraId="5A81BCE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p>
        </w:tc>
      </w:tr>
      <w:tr w14:paraId="618F0D5B">
        <w:tblPrEx>
          <w:tblCellMar>
            <w:top w:w="0" w:type="dxa"/>
            <w:left w:w="0" w:type="dxa"/>
            <w:bottom w:w="0" w:type="dxa"/>
            <w:right w:w="0" w:type="dxa"/>
          </w:tblCellMar>
        </w:tblPrEx>
        <w:trPr>
          <w:trHeight w:val="567" w:hRule="atLeast"/>
        </w:trPr>
        <w:tc>
          <w:tcPr>
            <w:tcW w:w="3241" w:type="dxa"/>
            <w:gridSpan w:val="7"/>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0D539F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t>荣誉称号Honorary Title</w:t>
            </w:r>
          </w:p>
        </w:tc>
        <w:tc>
          <w:tcPr>
            <w:tcW w:w="6150" w:type="dxa"/>
            <w:gridSpan w:val="6"/>
            <w:tcBorders>
              <w:left w:val="single" w:color="auto" w:sz="8" w:space="0"/>
              <w:bottom w:val="single" w:color="auto" w:sz="8" w:space="0"/>
              <w:right w:val="single" w:color="auto" w:sz="8" w:space="0"/>
            </w:tcBorders>
            <w:shd w:val="clear" w:color="auto" w:fill="FFFFFF"/>
            <w:noWrap w:val="0"/>
            <w:vAlign w:val="center"/>
          </w:tcPr>
          <w:p w14:paraId="2E686E5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bidi="ar-SA"/>
                <w14:textFill>
                  <w14:solidFill>
                    <w14:schemeClr w14:val="tx1"/>
                  </w14:solidFill>
                </w14:textFill>
              </w:rPr>
            </w:pPr>
          </w:p>
        </w:tc>
      </w:tr>
      <w:tr w14:paraId="59F1A086">
        <w:tblPrEx>
          <w:shd w:val="clear" w:color="auto" w:fill="FFFFFF"/>
          <w:tblCellMar>
            <w:top w:w="0" w:type="dxa"/>
            <w:left w:w="0" w:type="dxa"/>
            <w:bottom w:w="0" w:type="dxa"/>
            <w:right w:w="0" w:type="dxa"/>
          </w:tblCellMar>
        </w:tblPrEx>
        <w:trPr>
          <w:trHeight w:val="2023" w:hRule="atLeast"/>
        </w:trPr>
        <w:tc>
          <w:tcPr>
            <w:tcW w:w="2048" w:type="dxa"/>
            <w:gridSpan w:val="4"/>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7A528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身份证件类型</w:t>
            </w:r>
          </w:p>
          <w:p w14:paraId="733405F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Type of ID Document</w:t>
            </w:r>
          </w:p>
        </w:tc>
        <w:tc>
          <w:tcPr>
            <w:tcW w:w="2292" w:type="dxa"/>
            <w:gridSpan w:val="5"/>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757E71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t xml:space="preserve">        </w:t>
            </w:r>
          </w:p>
        </w:tc>
        <w:tc>
          <w:tcPr>
            <w:tcW w:w="119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B574BE">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证件号码</w:t>
            </w:r>
          </w:p>
          <w:p w14:paraId="2458999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ID Number</w:t>
            </w:r>
          </w:p>
        </w:tc>
        <w:tc>
          <w:tcPr>
            <w:tcW w:w="3860" w:type="dxa"/>
            <w:gridSpan w:val="3"/>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1DD95B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5721827A">
        <w:tblPrEx>
          <w:shd w:val="clear" w:color="auto" w:fill="FFFFFF"/>
          <w:tblCellMar>
            <w:top w:w="0" w:type="dxa"/>
            <w:left w:w="0" w:type="dxa"/>
            <w:bottom w:w="0" w:type="dxa"/>
            <w:right w:w="0" w:type="dxa"/>
          </w:tblCellMar>
        </w:tblPrEx>
        <w:trPr>
          <w:trHeight w:val="1608" w:hRule="atLeast"/>
        </w:trPr>
        <w:tc>
          <w:tcPr>
            <w:tcW w:w="1417" w:type="dxa"/>
            <w:gridSpan w:val="3"/>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DC107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工作单位</w:t>
            </w:r>
          </w:p>
          <w:p w14:paraId="69713B9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Employer</w:t>
            </w:r>
          </w:p>
        </w:tc>
        <w:tc>
          <w:tcPr>
            <w:tcW w:w="4114" w:type="dxa"/>
            <w:gridSpan w:val="7"/>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5884A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lang w:val="en-US" w:eastAsia="zh-CN"/>
                <w14:textFill>
                  <w14:solidFill>
                    <w14:schemeClr w14:val="tx1"/>
                  </w14:solidFill>
                </w14:textFill>
              </w:rPr>
            </w:pPr>
          </w:p>
        </w:tc>
        <w:tc>
          <w:tcPr>
            <w:tcW w:w="1604" w:type="dxa"/>
            <w:gridSpan w:val="2"/>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DEEB76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职务</w:t>
            </w:r>
          </w:p>
          <w:p w14:paraId="67581E8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Position</w:t>
            </w:r>
          </w:p>
        </w:tc>
        <w:tc>
          <w:tcPr>
            <w:tcW w:w="225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D882E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r>
      <w:tr w14:paraId="2829BFE0">
        <w:tblPrEx>
          <w:shd w:val="clear" w:color="auto" w:fill="FFFFFF"/>
          <w:tblCellMar>
            <w:top w:w="0" w:type="dxa"/>
            <w:left w:w="0" w:type="dxa"/>
            <w:bottom w:w="0" w:type="dxa"/>
            <w:right w:w="0" w:type="dxa"/>
          </w:tblCellMar>
        </w:tblPrEx>
        <w:trPr>
          <w:trHeight w:val="1999" w:hRule="atLeast"/>
        </w:trPr>
        <w:tc>
          <w:tcPr>
            <w:tcW w:w="1417" w:type="dxa"/>
            <w:gridSpan w:val="3"/>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877C72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单位地址</w:t>
            </w:r>
          </w:p>
          <w:p w14:paraId="2221CAB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Employer Address</w:t>
            </w:r>
          </w:p>
        </w:tc>
        <w:tc>
          <w:tcPr>
            <w:tcW w:w="4114" w:type="dxa"/>
            <w:gridSpan w:val="7"/>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3C3CA88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p>
        </w:tc>
        <w:tc>
          <w:tcPr>
            <w:tcW w:w="1604" w:type="dxa"/>
            <w:gridSpan w:val="2"/>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15A0EA3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单位</w:t>
            </w:r>
          </w:p>
          <w:p w14:paraId="7BECCF7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电话</w:t>
            </w:r>
          </w:p>
          <w:p w14:paraId="3BE3EF3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Employer Tel.</w:t>
            </w:r>
          </w:p>
        </w:tc>
        <w:tc>
          <w:tcPr>
            <w:tcW w:w="2256"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1EF72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7B8EB4A6">
        <w:tblPrEx>
          <w:shd w:val="clear" w:color="auto" w:fill="FFFFFF"/>
          <w:tblCellMar>
            <w:top w:w="0" w:type="dxa"/>
            <w:left w:w="0" w:type="dxa"/>
            <w:bottom w:w="0" w:type="dxa"/>
            <w:right w:w="0" w:type="dxa"/>
          </w:tblCellMar>
        </w:tblPrEx>
        <w:trPr>
          <w:trHeight w:val="1308" w:hRule="atLeast"/>
        </w:trPr>
        <w:tc>
          <w:tcPr>
            <w:tcW w:w="2048" w:type="dxa"/>
            <w:gridSpan w:val="4"/>
            <w:vMerge w:val="restart"/>
            <w:tcBorders>
              <w:top w:val="single" w:color="auto" w:sz="8" w:space="0"/>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51EFF03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外语水平</w:t>
            </w:r>
          </w:p>
          <w:p w14:paraId="5F76120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Foreign Language Proficiency</w:t>
            </w:r>
          </w:p>
        </w:tc>
        <w:tc>
          <w:tcPr>
            <w:tcW w:w="3483" w:type="dxa"/>
            <w:gridSpan w:val="6"/>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3348CEB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语种及级别</w:t>
            </w:r>
          </w:p>
          <w:p w14:paraId="5DFF6EA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Language &amp; Level</w:t>
            </w:r>
          </w:p>
        </w:tc>
        <w:tc>
          <w:tcPr>
            <w:tcW w:w="3860" w:type="dxa"/>
            <w:gridSpan w:val="3"/>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E84AB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4A85C821">
        <w:tblPrEx>
          <w:shd w:val="clear" w:color="auto" w:fill="FFFFFF"/>
          <w:tblCellMar>
            <w:top w:w="0" w:type="dxa"/>
            <w:left w:w="0" w:type="dxa"/>
            <w:bottom w:w="0" w:type="dxa"/>
            <w:right w:w="0" w:type="dxa"/>
          </w:tblCellMar>
        </w:tblPrEx>
        <w:trPr>
          <w:trHeight w:val="1400" w:hRule="atLeast"/>
        </w:trPr>
        <w:tc>
          <w:tcPr>
            <w:tcW w:w="2048" w:type="dxa"/>
            <w:gridSpan w:val="4"/>
            <w:vMerge w:val="continue"/>
            <w:tcBorders>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90F95A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p>
        </w:tc>
        <w:tc>
          <w:tcPr>
            <w:tcW w:w="3483" w:type="dxa"/>
            <w:gridSpan w:val="6"/>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0BF4883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能否使用外语审理涉外案件</w:t>
            </w:r>
          </w:p>
          <w:p w14:paraId="6C679AA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Able to hear foreign-related cases in foreign language</w:t>
            </w:r>
          </w:p>
        </w:tc>
        <w:tc>
          <w:tcPr>
            <w:tcW w:w="3860" w:type="dxa"/>
            <w:gridSpan w:val="3"/>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1CF98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6B86A3F4">
        <w:tblPrEx>
          <w:shd w:val="clear" w:color="auto" w:fill="FFFFFF"/>
          <w:tblCellMar>
            <w:top w:w="0" w:type="dxa"/>
            <w:left w:w="0" w:type="dxa"/>
            <w:bottom w:w="0" w:type="dxa"/>
            <w:right w:w="0" w:type="dxa"/>
          </w:tblCellMar>
        </w:tblPrEx>
        <w:trPr>
          <w:trHeight w:val="1205" w:hRule="atLeast"/>
        </w:trPr>
        <w:tc>
          <w:tcPr>
            <w:tcW w:w="586" w:type="dxa"/>
            <w:vMerge w:val="restart"/>
            <w:tcBorders>
              <w:top w:val="single" w:color="auto" w:sz="8" w:space="0"/>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3E70B8F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联 络 方 式</w:t>
            </w:r>
          </w:p>
          <w:p w14:paraId="284D498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Contact Info</w:t>
            </w:r>
          </w:p>
        </w:tc>
        <w:tc>
          <w:tcPr>
            <w:tcW w:w="3295" w:type="dxa"/>
            <w:gridSpan w:val="7"/>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5F34CC1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住</w:t>
            </w:r>
            <w:r>
              <w:rPr>
                <w:rFonts w:hint="default" w:ascii="Times New Roman Regular" w:hAnsi="Times New Roman Regular" w:eastAsia="宋体" w:cs="Times New Roman Regular"/>
                <w:color w:val="000000" w:themeColor="text1"/>
                <w:spacing w:val="30"/>
                <w:kern w:val="0"/>
                <w:sz w:val="28"/>
                <w:szCs w:val="28"/>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址</w:t>
            </w:r>
          </w:p>
          <w:p w14:paraId="646EC98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Residential Address</w:t>
            </w:r>
          </w:p>
        </w:tc>
        <w:tc>
          <w:tcPr>
            <w:tcW w:w="5510" w:type="dxa"/>
            <w:gridSpan w:val="5"/>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C43E78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4A0517B3">
        <w:tblPrEx>
          <w:tblCellMar>
            <w:top w:w="0" w:type="dxa"/>
            <w:left w:w="0" w:type="dxa"/>
            <w:bottom w:w="0" w:type="dxa"/>
            <w:right w:w="0" w:type="dxa"/>
          </w:tblCellMar>
        </w:tblPrEx>
        <w:trPr>
          <w:trHeight w:val="1026" w:hRule="atLeast"/>
        </w:trPr>
        <w:tc>
          <w:tcPr>
            <w:tcW w:w="586" w:type="dxa"/>
            <w:vMerge w:val="continue"/>
            <w:tcBorders>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402B58F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3295" w:type="dxa"/>
            <w:gridSpan w:val="7"/>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521BC2D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邮 编</w:t>
            </w:r>
          </w:p>
          <w:p w14:paraId="364B462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Postal Code</w:t>
            </w:r>
          </w:p>
        </w:tc>
        <w:tc>
          <w:tcPr>
            <w:tcW w:w="5510" w:type="dxa"/>
            <w:gridSpan w:val="5"/>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98D8E0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6E508437">
        <w:tblPrEx>
          <w:shd w:val="clear" w:color="auto" w:fill="FFFFFF"/>
          <w:tblCellMar>
            <w:top w:w="0" w:type="dxa"/>
            <w:left w:w="0" w:type="dxa"/>
            <w:bottom w:w="0" w:type="dxa"/>
            <w:right w:w="0" w:type="dxa"/>
          </w:tblCellMar>
        </w:tblPrEx>
        <w:trPr>
          <w:trHeight w:val="567" w:hRule="atLeast"/>
        </w:trPr>
        <w:tc>
          <w:tcPr>
            <w:tcW w:w="586" w:type="dxa"/>
            <w:vMerge w:val="continue"/>
            <w:tcBorders>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17FB20C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3295" w:type="dxa"/>
            <w:gridSpan w:val="7"/>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2D8C301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手机号码</w:t>
            </w:r>
          </w:p>
          <w:p w14:paraId="2899783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Mobile Phone</w:t>
            </w:r>
          </w:p>
        </w:tc>
        <w:tc>
          <w:tcPr>
            <w:tcW w:w="5510" w:type="dxa"/>
            <w:gridSpan w:val="5"/>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C5CA03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 </w:t>
            </w:r>
          </w:p>
          <w:p w14:paraId="3B77F8F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lang w:val="en-US" w:eastAsia="zh-CN"/>
                <w14:textFill>
                  <w14:solidFill>
                    <w14:schemeClr w14:val="tx1"/>
                  </w14:solidFill>
                </w14:textFill>
              </w:rPr>
            </w:pPr>
          </w:p>
          <w:p w14:paraId="49F407F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6C335560">
        <w:tblPrEx>
          <w:shd w:val="clear" w:color="auto" w:fill="FFFFFF"/>
          <w:tblCellMar>
            <w:top w:w="0" w:type="dxa"/>
            <w:left w:w="0" w:type="dxa"/>
            <w:bottom w:w="0" w:type="dxa"/>
            <w:right w:w="0" w:type="dxa"/>
          </w:tblCellMar>
        </w:tblPrEx>
        <w:trPr>
          <w:trHeight w:val="913" w:hRule="atLeast"/>
        </w:trPr>
        <w:tc>
          <w:tcPr>
            <w:tcW w:w="586" w:type="dxa"/>
            <w:vMerge w:val="continue"/>
            <w:tcBorders>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6B3594F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3295" w:type="dxa"/>
            <w:gridSpan w:val="7"/>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0142B53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传真</w:t>
            </w:r>
          </w:p>
          <w:p w14:paraId="255B5A5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Fax</w:t>
            </w:r>
          </w:p>
        </w:tc>
        <w:tc>
          <w:tcPr>
            <w:tcW w:w="1650" w:type="dxa"/>
            <w:gridSpan w:val="2"/>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14FFCEC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c>
          <w:tcPr>
            <w:tcW w:w="1604" w:type="dxa"/>
            <w:gridSpan w:val="2"/>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E6A108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电 话</w:t>
            </w:r>
          </w:p>
          <w:p w14:paraId="3677266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等线" w:cs="Times New Roman Regular"/>
                <w:color w:val="000000" w:themeColor="text1"/>
                <w:sz w:val="28"/>
                <w:szCs w:val="28"/>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Tel</w:t>
            </w:r>
          </w:p>
        </w:tc>
        <w:tc>
          <w:tcPr>
            <w:tcW w:w="225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C529638">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569CE7A8">
        <w:tblPrEx>
          <w:shd w:val="clear" w:color="auto" w:fill="FFFFFF"/>
          <w:tblCellMar>
            <w:top w:w="0" w:type="dxa"/>
            <w:left w:w="0" w:type="dxa"/>
            <w:bottom w:w="0" w:type="dxa"/>
            <w:right w:w="0" w:type="dxa"/>
          </w:tblCellMar>
        </w:tblPrEx>
        <w:trPr>
          <w:trHeight w:val="567" w:hRule="atLeast"/>
        </w:trPr>
        <w:tc>
          <w:tcPr>
            <w:tcW w:w="586" w:type="dxa"/>
            <w:vMerge w:val="continue"/>
            <w:tcBorders>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323F7E8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3295" w:type="dxa"/>
            <w:gridSpan w:val="7"/>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F73DE2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微信</w:t>
            </w:r>
            <w:r>
              <w:rPr>
                <w:rFonts w:hint="default" w:ascii="Times New Roman Regular" w:hAnsi="Times New Roman Regular" w:eastAsia="宋体" w:cs="Times New Roman Regular"/>
                <w:color w:val="000000" w:themeColor="text1"/>
                <w:spacing w:val="30"/>
                <w:kern w:val="0"/>
                <w:sz w:val="28"/>
                <w:szCs w:val="28"/>
                <w:lang w:val="en-US" w:eastAsia="zh-CN"/>
                <w14:textFill>
                  <w14:solidFill>
                    <w14:schemeClr w14:val="tx1"/>
                  </w14:solidFill>
                </w14:textFill>
              </w:rPr>
              <w:t>/</w:t>
            </w:r>
            <w:r>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t>QQ</w:t>
            </w:r>
          </w:p>
          <w:p w14:paraId="7EEE80F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WeChat/QQ</w:t>
            </w:r>
          </w:p>
        </w:tc>
        <w:tc>
          <w:tcPr>
            <w:tcW w:w="1650" w:type="dxa"/>
            <w:gridSpan w:val="2"/>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9C3E17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 </w:t>
            </w:r>
          </w:p>
        </w:tc>
        <w:tc>
          <w:tcPr>
            <w:tcW w:w="1604" w:type="dxa"/>
            <w:gridSpan w:val="2"/>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1EB19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30"/>
                <w:kern w:val="0"/>
                <w:sz w:val="28"/>
                <w:szCs w:val="28"/>
                <w14:textFill>
                  <w14:solidFill>
                    <w14:schemeClr w14:val="tx1"/>
                  </w14:solidFill>
                </w14:textFill>
              </w:rPr>
              <w:t>电子邮</w:t>
            </w:r>
            <w:r>
              <w:rPr>
                <w:rFonts w:hint="default" w:ascii="Times New Roman Regular" w:hAnsi="Times New Roman Regular" w:eastAsia="宋体" w:cs="Times New Roman Regular"/>
                <w:color w:val="000000" w:themeColor="text1"/>
                <w:spacing w:val="30"/>
                <w:kern w:val="0"/>
                <w:sz w:val="28"/>
                <w:szCs w:val="28"/>
                <w:lang w:val="en-US" w:eastAsia="zh-CN"/>
                <w14:textFill>
                  <w14:solidFill>
                    <w14:schemeClr w14:val="tx1"/>
                  </w14:solidFill>
                </w14:textFill>
              </w:rPr>
              <w:t>箱</w:t>
            </w:r>
          </w:p>
          <w:p w14:paraId="717C983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30"/>
                <w:kern w:val="0"/>
                <w:sz w:val="28"/>
                <w:szCs w:val="28"/>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Email</w:t>
            </w:r>
          </w:p>
        </w:tc>
        <w:tc>
          <w:tcPr>
            <w:tcW w:w="2256"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F8C354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 </w:t>
            </w:r>
          </w:p>
        </w:tc>
      </w:tr>
      <w:tr w14:paraId="7F1F7915">
        <w:tblPrEx>
          <w:tblCellMar>
            <w:top w:w="0" w:type="dxa"/>
            <w:left w:w="0" w:type="dxa"/>
            <w:bottom w:w="0" w:type="dxa"/>
            <w:right w:w="0" w:type="dxa"/>
          </w:tblCellMar>
        </w:tblPrEx>
        <w:trPr>
          <w:trHeight w:val="567" w:hRule="atLeast"/>
        </w:trPr>
        <w:tc>
          <w:tcPr>
            <w:tcW w:w="586" w:type="dxa"/>
            <w:vMerge w:val="continue"/>
            <w:tcBorders>
              <w:left w:val="single" w:color="auto" w:sz="8" w:space="0"/>
              <w:right w:val="single" w:color="auto" w:sz="4" w:space="0"/>
            </w:tcBorders>
            <w:shd w:val="clear" w:color="auto" w:fill="FFFFFF"/>
            <w:noWrap w:val="0"/>
            <w:tcMar>
              <w:top w:w="0" w:type="dxa"/>
              <w:left w:w="108" w:type="dxa"/>
              <w:bottom w:w="0" w:type="dxa"/>
              <w:right w:w="108" w:type="dxa"/>
            </w:tcMar>
            <w:vAlign w:val="center"/>
          </w:tcPr>
          <w:p w14:paraId="3D9C69F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1945" w:type="dxa"/>
            <w:gridSpan w:val="4"/>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07B9759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t>其它联系方式</w:t>
            </w:r>
          </w:p>
          <w:p w14:paraId="5FC0CAE8">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
                <w:kern w:val="0"/>
                <w:sz w:val="28"/>
                <w:szCs w:val="28"/>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8"/>
                <w:szCs w:val="28"/>
                <w14:textFill>
                  <w14:solidFill>
                    <w14:schemeClr w14:val="tx1"/>
                  </w14:solidFill>
                </w14:textFill>
              </w:rPr>
              <w:t>Other Contact Info</w:t>
            </w:r>
          </w:p>
        </w:tc>
        <w:tc>
          <w:tcPr>
            <w:tcW w:w="6860" w:type="dxa"/>
            <w:gridSpan w:val="8"/>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87BDB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p>
        </w:tc>
      </w:tr>
      <w:tr w14:paraId="44944895">
        <w:tblPrEx>
          <w:shd w:val="clear" w:color="auto" w:fill="FFFFFF"/>
          <w:tblCellMar>
            <w:top w:w="0" w:type="dxa"/>
            <w:left w:w="0" w:type="dxa"/>
            <w:bottom w:w="0" w:type="dxa"/>
            <w:right w:w="0" w:type="dxa"/>
          </w:tblCellMar>
        </w:tblPrEx>
        <w:trPr>
          <w:trHeight w:val="567" w:hRule="atLeast"/>
        </w:trPr>
        <w:tc>
          <w:tcPr>
            <w:tcW w:w="586" w:type="dxa"/>
            <w:vMerge w:val="continue"/>
            <w:tcBorders>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6359636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Regular" w:hAnsi="Times New Roman Regular" w:eastAsia="宋体" w:cs="Times New Roman Regular"/>
                <w:color w:val="000000" w:themeColor="text1"/>
                <w:kern w:val="0"/>
                <w:sz w:val="28"/>
                <w:szCs w:val="28"/>
                <w14:textFill>
                  <w14:solidFill>
                    <w14:schemeClr w14:val="tx1"/>
                  </w14:solidFill>
                </w14:textFill>
              </w:rPr>
            </w:pPr>
          </w:p>
        </w:tc>
        <w:tc>
          <w:tcPr>
            <w:tcW w:w="2551" w:type="dxa"/>
            <w:gridSpan w:val="5"/>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4BFEA77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pPr>
            <w:r>
              <w:rPr>
                <w:rFonts w:hint="default" w:ascii="Times New Roman Regular" w:hAnsi="Times New Roman Regular" w:eastAsia="宋体" w:cs="Times New Roman Regular"/>
                <w:b/>
                <w:bCs/>
                <w:color w:val="000000" w:themeColor="text1"/>
                <w:spacing w:val="8"/>
                <w:kern w:val="0"/>
                <w:sz w:val="24"/>
                <w:szCs w:val="24"/>
                <w14:textFill>
                  <w14:solidFill>
                    <w14:schemeClr w14:val="tx1"/>
                  </w14:solidFill>
                </w14:textFill>
              </w:rPr>
              <w:t>您的首选通讯地址</w:t>
            </w:r>
          </w:p>
          <w:p w14:paraId="2D7F901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pPr>
            <w:r>
              <w:rPr>
                <w:rFonts w:hint="default" w:ascii="Times New Roman Regular" w:hAnsi="Times New Roman Regular" w:eastAsia="等线" w:cs="Times New Roman Regular"/>
                <w:b/>
                <w:bCs/>
                <w:color w:val="000000" w:themeColor="text1"/>
                <w:sz w:val="28"/>
                <w:szCs w:val="28"/>
                <w14:textFill>
                  <w14:solidFill>
                    <w14:schemeClr w14:val="tx1"/>
                  </w14:solidFill>
                </w14:textFill>
              </w:rPr>
              <w:t>Preferred Mailing Address</w:t>
            </w:r>
          </w:p>
        </w:tc>
        <w:tc>
          <w:tcPr>
            <w:tcW w:w="6254" w:type="dxa"/>
            <w:gridSpan w:val="7"/>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82BB15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pPr>
            <w:r>
              <w:rPr>
                <w:rFonts w:hint="default" w:ascii="Times New Roman Regular" w:hAnsi="Times New Roman Regular" w:eastAsia="宋体" w:cs="Times New Roman Regular"/>
                <w:color w:val="000000" w:themeColor="text1"/>
                <w:spacing w:val="-2"/>
                <w:kern w:val="0"/>
                <w:sz w:val="28"/>
                <w:szCs w:val="28"/>
                <w14:textFill>
                  <w14:solidFill>
                    <w14:schemeClr w14:val="tx1"/>
                  </w14:solidFill>
                </w14:textFill>
              </w:rPr>
              <w:t> </w:t>
            </w:r>
          </w:p>
        </w:tc>
      </w:tr>
      <w:tr w14:paraId="37D24879">
        <w:tblPrEx>
          <w:shd w:val="clear" w:color="auto" w:fill="FFFFFF"/>
          <w:tblCellMar>
            <w:top w:w="0" w:type="dxa"/>
            <w:left w:w="0" w:type="dxa"/>
            <w:bottom w:w="0" w:type="dxa"/>
            <w:right w:w="0" w:type="dxa"/>
          </w:tblCellMar>
        </w:tblPrEx>
        <w:trPr>
          <w:trHeight w:val="3215" w:hRule="atLeast"/>
        </w:trPr>
        <w:tc>
          <w:tcPr>
            <w:tcW w:w="9391" w:type="dxa"/>
            <w:gridSpan w:val="13"/>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B07FF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pPr>
            <w:r>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t>此页信息非常重要，如有变更，请及时与本会联系（0871-6336</w:t>
            </w:r>
            <w:r>
              <w:rPr>
                <w:rFonts w:hint="default" w:ascii="Times New Roman Regular" w:hAnsi="Times New Roman Regular" w:eastAsia="宋体" w:cs="Times New Roman Regular"/>
                <w:b/>
                <w:bCs/>
                <w:color w:val="000000" w:themeColor="text1"/>
                <w:spacing w:val="8"/>
                <w:kern w:val="0"/>
                <w:sz w:val="28"/>
                <w:szCs w:val="28"/>
                <w:lang w:val="en-US" w:eastAsia="zh-CN"/>
                <w14:textFill>
                  <w14:solidFill>
                    <w14:schemeClr w14:val="tx1"/>
                  </w14:solidFill>
                </w14:textFill>
              </w:rPr>
              <w:t>6746）</w:t>
            </w:r>
            <w:r>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t>，以便</w:t>
            </w:r>
            <w:r>
              <w:rPr>
                <w:rFonts w:hint="default" w:ascii="Times New Roman Regular" w:hAnsi="Times New Roman Regular" w:eastAsia="宋体" w:cs="Times New Roman Regular"/>
                <w:b/>
                <w:bCs/>
                <w:color w:val="000000" w:themeColor="text1"/>
                <w:spacing w:val="8"/>
                <w:kern w:val="0"/>
                <w:sz w:val="28"/>
                <w:szCs w:val="28"/>
                <w:lang w:eastAsia="zh-CN"/>
                <w14:textFill>
                  <w14:solidFill>
                    <w14:schemeClr w14:val="tx1"/>
                  </w14:solidFill>
                </w14:textFill>
              </w:rPr>
              <w:t>机构</w:t>
            </w:r>
            <w:r>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t>能</w:t>
            </w:r>
            <w:r>
              <w:rPr>
                <w:rFonts w:hint="default" w:ascii="Times New Roman Regular" w:hAnsi="Times New Roman Regular" w:eastAsia="宋体" w:cs="Times New Roman Regular"/>
                <w:b/>
                <w:bCs/>
                <w:color w:val="000000" w:themeColor="text1"/>
                <w:spacing w:val="8"/>
                <w:kern w:val="0"/>
                <w:sz w:val="28"/>
                <w:szCs w:val="28"/>
                <w:lang w:eastAsia="zh-CN"/>
                <w14:textFill>
                  <w14:solidFill>
                    <w14:schemeClr w14:val="tx1"/>
                  </w14:solidFill>
                </w14:textFill>
              </w:rPr>
              <w:t>及时</w:t>
            </w:r>
            <w:r>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t>与您</w:t>
            </w:r>
            <w:r>
              <w:rPr>
                <w:rFonts w:hint="default" w:ascii="Times New Roman Regular" w:hAnsi="Times New Roman Regular" w:eastAsia="宋体" w:cs="Times New Roman Regular"/>
                <w:b/>
                <w:bCs/>
                <w:color w:val="000000" w:themeColor="text1"/>
                <w:spacing w:val="8"/>
                <w:kern w:val="0"/>
                <w:sz w:val="28"/>
                <w:szCs w:val="28"/>
                <w:lang w:eastAsia="zh-CN"/>
                <w14:textFill>
                  <w14:solidFill>
                    <w14:schemeClr w14:val="tx1"/>
                  </w14:solidFill>
                </w14:textFill>
              </w:rPr>
              <w:t>取得联系</w:t>
            </w:r>
            <w:r>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t>。</w:t>
            </w:r>
          </w:p>
          <w:p w14:paraId="3FA4D47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both"/>
              <w:textAlignment w:val="auto"/>
              <w:rPr>
                <w:rFonts w:hint="default" w:ascii="Times New Roman Regular" w:hAnsi="Times New Roman Regular" w:eastAsia="宋体" w:cs="Times New Roman Regular"/>
                <w:b/>
                <w:bCs/>
                <w:color w:val="000000" w:themeColor="text1"/>
                <w:spacing w:val="8"/>
                <w:kern w:val="0"/>
                <w:sz w:val="28"/>
                <w:szCs w:val="28"/>
                <w14:textFill>
                  <w14:solidFill>
                    <w14:schemeClr w14:val="tx1"/>
                  </w14:solidFill>
                </w14:textFill>
              </w:rPr>
            </w:pPr>
            <w:r>
              <w:rPr>
                <w:rFonts w:hint="default" w:ascii="Times New Roman Regular" w:hAnsi="Times New Roman Regular" w:eastAsia="等线" w:cs="Times New Roman Regular"/>
                <w:b/>
                <w:bCs/>
                <w:color w:val="000000" w:themeColor="text1"/>
                <w:sz w:val="28"/>
                <w:szCs w:val="28"/>
                <w14:textFill>
                  <w14:solidFill>
                    <w14:schemeClr w14:val="tx1"/>
                  </w14:solidFill>
                </w14:textFill>
              </w:rPr>
              <w:t>The information on this page is critical. In case of any change, please contact us promptly at 0871-63366746 to ensure we can reach you without delay.</w:t>
            </w:r>
          </w:p>
        </w:tc>
      </w:tr>
    </w:tbl>
    <w:tbl>
      <w:tblPr>
        <w:tblStyle w:val="4"/>
        <w:tblpPr w:leftFromText="180" w:rightFromText="180" w:vertAnchor="text" w:tblpX="10596" w:tblpY="-21622"/>
        <w:tblOverlap w:val="never"/>
        <w:tblW w:w="1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tblGrid>
      <w:tr w14:paraId="4672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21" w:type="dxa"/>
          </w:tcPr>
          <w:p w14:paraId="0338CAF5">
            <w:pPr>
              <w:widowControl/>
              <w:spacing w:before="100" w:beforeAutospacing="1" w:after="100" w:afterAutospacing="1"/>
              <w:jc w:val="center"/>
              <w:rPr>
                <w:rFonts w:hint="default" w:ascii="Times New Roman Regular" w:hAnsi="Times New Roman Regular" w:cs="Times New Roman Regular"/>
                <w:b/>
                <w:bCs/>
                <w:color w:val="000000" w:themeColor="text1"/>
                <w:kern w:val="0"/>
                <w:sz w:val="36"/>
                <w:szCs w:val="36"/>
                <w:vertAlign w:val="baseline"/>
                <w14:textFill>
                  <w14:solidFill>
                    <w14:schemeClr w14:val="tx1"/>
                  </w14:solidFill>
                </w14:textFill>
              </w:rPr>
            </w:pPr>
          </w:p>
        </w:tc>
      </w:tr>
      <w:tr w14:paraId="21C2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21" w:type="dxa"/>
          </w:tcPr>
          <w:p w14:paraId="4308F919">
            <w:pPr>
              <w:widowControl/>
              <w:spacing w:before="100" w:beforeAutospacing="1" w:after="100" w:afterAutospacing="1"/>
              <w:jc w:val="center"/>
              <w:rPr>
                <w:rFonts w:hint="default" w:ascii="Times New Roman Regular" w:hAnsi="Times New Roman Regular" w:cs="Times New Roman Regular"/>
                <w:b/>
                <w:bCs/>
                <w:color w:val="000000" w:themeColor="text1"/>
                <w:kern w:val="0"/>
                <w:sz w:val="36"/>
                <w:szCs w:val="36"/>
                <w:vertAlign w:val="baseline"/>
                <w14:textFill>
                  <w14:solidFill>
                    <w14:schemeClr w14:val="tx1"/>
                  </w14:solidFill>
                </w14:textFill>
              </w:rPr>
            </w:pPr>
          </w:p>
        </w:tc>
      </w:tr>
    </w:tbl>
    <w:tbl>
      <w:tblPr>
        <w:tblStyle w:val="4"/>
        <w:tblpPr w:leftFromText="180" w:rightFromText="180" w:vertAnchor="text" w:tblpX="10596" w:tblpY="-216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9"/>
      </w:tblGrid>
      <w:tr w14:paraId="7196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09" w:type="dxa"/>
          </w:tcPr>
          <w:p w14:paraId="5C8849AF">
            <w:pPr>
              <w:widowControl/>
              <w:spacing w:before="100" w:beforeAutospacing="1" w:after="100" w:afterAutospacing="1"/>
              <w:jc w:val="center"/>
              <w:rPr>
                <w:rFonts w:hint="default" w:ascii="Times New Roman Regular" w:hAnsi="Times New Roman Regular" w:cs="Times New Roman Regular"/>
                <w:b/>
                <w:bCs/>
                <w:color w:val="000000" w:themeColor="text1"/>
                <w:kern w:val="0"/>
                <w:sz w:val="36"/>
                <w:szCs w:val="36"/>
                <w:vertAlign w:val="baseline"/>
                <w14:textFill>
                  <w14:solidFill>
                    <w14:schemeClr w14:val="tx1"/>
                  </w14:solidFill>
                </w14:textFill>
              </w:rPr>
            </w:pPr>
          </w:p>
        </w:tc>
      </w:tr>
    </w:tbl>
    <w:tbl>
      <w:tblPr>
        <w:tblStyle w:val="4"/>
        <w:tblpPr w:leftFromText="180" w:rightFromText="180" w:vertAnchor="text" w:tblpX="10596" w:tblpY="-2196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tblGrid>
      <w:tr w14:paraId="5D8F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155" w:type="dxa"/>
          </w:tcPr>
          <w:p w14:paraId="22654427">
            <w:pPr>
              <w:widowControl/>
              <w:spacing w:before="100" w:beforeAutospacing="1" w:after="100" w:afterAutospacing="1"/>
              <w:jc w:val="center"/>
              <w:rPr>
                <w:rFonts w:hint="default" w:ascii="Times New Roman Regular" w:hAnsi="Times New Roman Regular" w:cs="Times New Roman Regular"/>
                <w:b/>
                <w:bCs/>
                <w:color w:val="000000" w:themeColor="text1"/>
                <w:kern w:val="0"/>
                <w:sz w:val="36"/>
                <w:szCs w:val="36"/>
                <w:vertAlign w:val="baseline"/>
                <w14:textFill>
                  <w14:solidFill>
                    <w14:schemeClr w14:val="tx1"/>
                  </w14:solidFill>
                </w14:textFill>
              </w:rPr>
            </w:pPr>
          </w:p>
        </w:tc>
      </w:tr>
    </w:tbl>
    <w:tbl>
      <w:tblPr>
        <w:tblStyle w:val="4"/>
        <w:tblpPr w:leftFromText="180" w:rightFromText="180" w:vertAnchor="text" w:tblpX="10596" w:tblpY="-1869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tblGrid>
      <w:tr w14:paraId="7A3B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294" w:type="dxa"/>
          </w:tcPr>
          <w:p w14:paraId="79EB6624">
            <w:pPr>
              <w:bidi w:val="0"/>
              <w:rPr>
                <w:rFonts w:hint="default"/>
                <w:color w:val="000000" w:themeColor="text1"/>
                <w14:textFill>
                  <w14:solidFill>
                    <w14:schemeClr w14:val="tx1"/>
                  </w14:solidFill>
                </w14:textFill>
              </w:rPr>
            </w:pPr>
          </w:p>
        </w:tc>
      </w:tr>
    </w:tbl>
    <w:p w14:paraId="430355D8">
      <w:pPr>
        <w:widowControl/>
        <w:shd w:val="clear" w:color="auto" w:fill="FFFFFF"/>
        <w:spacing w:before="100" w:beforeAutospacing="1" w:after="100" w:afterAutospacing="1"/>
        <w:jc w:val="both"/>
        <w:rPr>
          <w:rFonts w:hint="default" w:ascii="Times New Roman Regular" w:hAnsi="Times New Roman Regular" w:cs="Times New Roman Regular"/>
          <w:b/>
          <w:bCs/>
          <w:color w:val="000000" w:themeColor="text1"/>
          <w:kern w:val="0"/>
          <w:sz w:val="36"/>
          <w:szCs w:val="36"/>
          <w14:textFill>
            <w14:solidFill>
              <w14:schemeClr w14:val="tx1"/>
            </w14:solidFill>
          </w14:textFill>
        </w:rPr>
      </w:pPr>
    </w:p>
    <w:p w14:paraId="20FCA468">
      <w:pPr>
        <w:widowControl/>
        <w:shd w:val="clear" w:color="auto" w:fill="FFFFFF"/>
        <w:spacing w:before="100" w:beforeAutospacing="1" w:after="100" w:afterAutospacing="1"/>
        <w:ind w:firstLine="2530" w:firstLineChars="700"/>
        <w:jc w:val="both"/>
        <w:rPr>
          <w:rFonts w:hint="default" w:ascii="Times New Roman Regular" w:hAnsi="Times New Roman Regular" w:cs="Times New Roman Regular"/>
          <w:b/>
          <w:bCs/>
          <w:color w:val="000000" w:themeColor="text1"/>
          <w:kern w:val="0"/>
          <w:sz w:val="36"/>
          <w:szCs w:val="36"/>
          <w14:textFill>
            <w14:solidFill>
              <w14:schemeClr w14:val="tx1"/>
            </w14:solidFill>
          </w14:textFill>
        </w:rPr>
      </w:pPr>
      <w:r>
        <w:rPr>
          <w:rFonts w:hint="default" w:ascii="Times New Roman Regular" w:hAnsi="Times New Roman Regular" w:cs="Times New Roman Regular"/>
          <w:b/>
          <w:bCs/>
          <w:color w:val="000000" w:themeColor="text1"/>
          <w:kern w:val="0"/>
          <w:sz w:val="36"/>
          <w:szCs w:val="36"/>
          <w14:textFill>
            <w14:solidFill>
              <w14:schemeClr w14:val="tx1"/>
            </w14:solidFill>
          </w14:textFill>
        </w:rPr>
        <w:t>申请担任仲裁员资格情况</w:t>
      </w:r>
    </w:p>
    <w:p w14:paraId="776BA7FF">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36"/>
          <w:szCs w:val="36"/>
          <w14:textFill>
            <w14:solidFill>
              <w14:schemeClr w14:val="tx1"/>
            </w14:solidFill>
          </w14:textFill>
        </w:rPr>
      </w:pPr>
      <w:bookmarkStart w:id="2" w:name="heading_9"/>
      <w:r>
        <w:rPr>
          <w:rFonts w:hint="default" w:ascii="Times New Roman Regular" w:hAnsi="Times New Roman Regular" w:eastAsia="等线" w:cs="Times New Roman Regular"/>
          <w:b/>
          <w:color w:val="000000" w:themeColor="text1"/>
          <w:sz w:val="24"/>
          <w:szCs w:val="24"/>
          <w14:textFill>
            <w14:solidFill>
              <w14:schemeClr w14:val="tx1"/>
            </w14:solidFill>
          </w14:textFill>
        </w:rPr>
        <w:t>Eligibility for Arbitrator Appointment</w:t>
      </w:r>
      <w:bookmarkEnd w:id="2"/>
    </w:p>
    <w:tbl>
      <w:tblPr>
        <w:tblStyle w:val="3"/>
        <w:tblW w:w="4999" w:type="pct"/>
        <w:tblInd w:w="0" w:type="dxa"/>
        <w:shd w:val="clear" w:color="auto" w:fill="FFFFFF"/>
        <w:tblLayout w:type="autofit"/>
        <w:tblCellMar>
          <w:top w:w="0" w:type="dxa"/>
          <w:left w:w="0" w:type="dxa"/>
          <w:bottom w:w="0" w:type="dxa"/>
          <w:right w:w="0" w:type="dxa"/>
        </w:tblCellMar>
      </w:tblPr>
      <w:tblGrid>
        <w:gridCol w:w="1896"/>
        <w:gridCol w:w="7388"/>
      </w:tblGrid>
      <w:tr w14:paraId="6F75941A">
        <w:tblPrEx>
          <w:shd w:val="clear" w:color="auto" w:fill="FFFFFF"/>
          <w:tblCellMar>
            <w:top w:w="0" w:type="dxa"/>
            <w:left w:w="0" w:type="dxa"/>
            <w:bottom w:w="0" w:type="dxa"/>
            <w:right w:w="0" w:type="dxa"/>
          </w:tblCellMar>
        </w:tblPrEx>
        <w:trPr>
          <w:trHeight w:val="6108" w:hRule="atLeast"/>
        </w:trPr>
        <w:tc>
          <w:tcPr>
            <w:tcW w:w="1021"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1855B1">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r>
              <w:rPr>
                <w:rFonts w:hint="default" w:ascii="Times New Roman Regular" w:hAnsi="Times New Roman Regular" w:cs="Times New Roman Regular"/>
                <w:color w:val="000000" w:themeColor="text1"/>
                <w:kern w:val="0"/>
                <w:sz w:val="24"/>
                <w:szCs w:val="24"/>
                <w14:textFill>
                  <w14:solidFill>
                    <w14:schemeClr w14:val="tx1"/>
                  </w14:solidFill>
                </w14:textFill>
              </w:rPr>
              <w:t>符合选聘条件情况，并附相关证明文件</w:t>
            </w:r>
          </w:p>
          <w:p w14:paraId="00F83513">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Compliance with recruitment criteria (with supporting documents attached)</w:t>
            </w:r>
          </w:p>
        </w:tc>
        <w:tc>
          <w:tcPr>
            <w:tcW w:w="3978"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601D24">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《仲裁法》第</w:t>
            </w:r>
            <w:r>
              <w:rPr>
                <w:rFonts w:hint="eastAsia" w:ascii="宋体" w:hAnsi="宋体" w:eastAsia="宋体" w:cs="宋体"/>
                <w:color w:val="000000" w:themeColor="text1"/>
                <w:sz w:val="24"/>
                <w:szCs w:val="24"/>
                <w:lang w:val="en-US" w:eastAsia="zh-CN"/>
                <w14:textFill>
                  <w14:solidFill>
                    <w14:schemeClr w14:val="tx1"/>
                  </w14:solidFill>
                </w14:textFill>
              </w:rPr>
              <w:t>二</w:t>
            </w:r>
            <w:r>
              <w:rPr>
                <w:rFonts w:hint="eastAsia" w:ascii="宋体" w:hAnsi="宋体" w:eastAsia="宋体" w:cs="宋体"/>
                <w:color w:val="000000" w:themeColor="text1"/>
                <w:sz w:val="24"/>
                <w:szCs w:val="24"/>
                <w14:textFill>
                  <w14:solidFill>
                    <w14:schemeClr w14:val="tx1"/>
                  </w14:solidFill>
                </w14:textFill>
              </w:rPr>
              <w:t>十</w:t>
            </w:r>
            <w:r>
              <w:rPr>
                <w:rFonts w:hint="eastAsia" w:ascii="宋体" w:hAnsi="宋体" w:eastAsia="宋体" w:cs="宋体"/>
                <w:color w:val="000000" w:themeColor="text1"/>
                <w:sz w:val="24"/>
                <w:szCs w:val="24"/>
                <w:lang w:val="en-US" w:eastAsia="zh-CN"/>
                <w14:textFill>
                  <w14:solidFill>
                    <w14:schemeClr w14:val="tx1"/>
                  </w14:solidFill>
                </w14:textFill>
              </w:rPr>
              <w:t>二</w:t>
            </w:r>
            <w:r>
              <w:rPr>
                <w:rFonts w:hint="eastAsia" w:ascii="宋体" w:hAnsi="宋体" w:eastAsia="宋体" w:cs="宋体"/>
                <w:color w:val="000000" w:themeColor="text1"/>
                <w:sz w:val="24"/>
                <w:szCs w:val="24"/>
                <w14:textFill>
                  <w14:solidFill>
                    <w14:schemeClr w14:val="tx1"/>
                  </w14:solidFill>
                </w14:textFill>
              </w:rPr>
              <w:t>条规定，仲裁员应当具备下列条件之一：</w:t>
            </w:r>
          </w:p>
          <w:p w14:paraId="1BCBD009">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Pursuant to Article 22 of the </w:t>
            </w:r>
            <w:r>
              <w:rPr>
                <w:rFonts w:hint="eastAsia" w:ascii="宋体" w:hAnsi="宋体" w:eastAsia="宋体" w:cs="宋体"/>
                <w:i/>
                <w:color w:val="000000" w:themeColor="text1"/>
                <w:sz w:val="24"/>
                <w:szCs w:val="24"/>
                <w14:textFill>
                  <w14:solidFill>
                    <w14:schemeClr w14:val="tx1"/>
                  </w14:solidFill>
                </w14:textFill>
              </w:rPr>
              <w:t>Arbitration Law</w:t>
            </w:r>
            <w:r>
              <w:rPr>
                <w:rFonts w:hint="eastAsia" w:ascii="宋体" w:hAnsi="宋体" w:eastAsia="宋体" w:cs="宋体"/>
                <w:color w:val="000000" w:themeColor="text1"/>
                <w:sz w:val="24"/>
                <w:szCs w:val="24"/>
                <w14:textFill>
                  <w14:solidFill>
                    <w14:schemeClr w14:val="tx1"/>
                  </w14:solidFill>
                </w14:textFill>
              </w:rPr>
              <w:t>, an arbitrator shall meet one of the following requirements:</w:t>
            </w:r>
          </w:p>
          <w:p w14:paraId="0479063C">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1.</w:t>
            </w:r>
            <w:r>
              <w:rPr>
                <w:rFonts w:hint="eastAsia" w:ascii="宋体" w:hAnsi="宋体" w:eastAsia="宋体" w:cs="宋体"/>
                <w:color w:val="000000" w:themeColor="text1"/>
                <w:sz w:val="24"/>
                <w:szCs w:val="24"/>
                <w:lang w:val="en-US" w:eastAsia="zh-CN"/>
                <w14:textFill>
                  <w14:solidFill>
                    <w14:schemeClr w14:val="tx1"/>
                  </w14:solidFill>
                </w14:textFill>
              </w:rPr>
              <w:t>通过国家统一法律职业资格考试取得法律职业资格，从事仲裁工作满八年的；</w:t>
            </w:r>
          </w:p>
          <w:p w14:paraId="3C443FA3">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1. Having obtained legal professional qualification via the National Unified Legal Professional Qualification Examination and engaged in arbitration work for at least 8 years;</w:t>
            </w:r>
          </w:p>
          <w:p w14:paraId="2339BDAB">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2.律师执业满八年的；</w:t>
            </w:r>
          </w:p>
          <w:p w14:paraId="5243031B">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2. Having practiced as a lawyer for at least 8 years;</w:t>
            </w:r>
          </w:p>
          <w:p w14:paraId="728B1E36">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3.曾任法官、检察官满八年的；</w:t>
            </w:r>
          </w:p>
          <w:p w14:paraId="3D706602">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3. Having served as a judge or prosecutor for at least 8 years;</w:t>
            </w:r>
          </w:p>
          <w:p w14:paraId="51333750">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4.从事法律研究、教学工作并具有高级职称的；</w:t>
            </w:r>
          </w:p>
          <w:p w14:paraId="4F602D12">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4. Engaged in legal research or teaching with a senior professional title;</w:t>
            </w:r>
          </w:p>
          <w:p w14:paraId="2F49F047">
            <w:pPr>
              <w:keepNext w:val="0"/>
              <w:keepLines w:val="0"/>
              <w:pageBreakBefore w:val="0"/>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5.具有法律知识，从事法律、经济贸易、海事海商、科学技术等专业工作，并具有高级职称或者具有同等专业水平的。</w:t>
            </w:r>
          </w:p>
          <w:p w14:paraId="07E76D23">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5. Possessing legal knowledge, engaged in professional work such as law, economy </w:t>
            </w:r>
            <w:r>
              <w:rPr>
                <w:rFonts w:hint="eastAsia" w:ascii="宋体" w:hAnsi="宋体" w:cs="宋体"/>
                <w:color w:val="000000" w:themeColor="text1"/>
                <w:sz w:val="24"/>
                <w:szCs w:val="24"/>
                <w:lang w:val="en-US" w:eastAsia="zh-CN"/>
                <w14:textFill>
                  <w14:solidFill>
                    <w14:schemeClr w14:val="tx1"/>
                  </w14:solidFill>
                </w14:textFill>
              </w:rPr>
              <w:t xml:space="preserve">and </w:t>
            </w:r>
            <w:r>
              <w:rPr>
                <w:rFonts w:hint="eastAsia" w:ascii="宋体" w:hAnsi="宋体" w:eastAsia="宋体" w:cs="宋体"/>
                <w:color w:val="000000" w:themeColor="text1"/>
                <w:sz w:val="24"/>
                <w:szCs w:val="24"/>
                <w14:textFill>
                  <w14:solidFill>
                    <w14:schemeClr w14:val="tx1"/>
                  </w14:solidFill>
                </w14:textFill>
              </w:rPr>
              <w:t xml:space="preserve">trade, maritime affairs, or science </w:t>
            </w:r>
            <w:r>
              <w:rPr>
                <w:rFonts w:hint="eastAsia" w:ascii="宋体" w:hAnsi="宋体" w:cs="宋体"/>
                <w:color w:val="000000" w:themeColor="text1"/>
                <w:sz w:val="24"/>
                <w:szCs w:val="24"/>
                <w:lang w:val="en-US" w:eastAsia="zh-CN"/>
                <w14:textFill>
                  <w14:solidFill>
                    <w14:schemeClr w14:val="tx1"/>
                  </w14:solidFill>
                </w14:textFill>
              </w:rPr>
              <w:t xml:space="preserve">and </w:t>
            </w:r>
            <w:r>
              <w:rPr>
                <w:rFonts w:hint="eastAsia" w:ascii="宋体" w:hAnsi="宋体" w:eastAsia="宋体" w:cs="宋体"/>
                <w:color w:val="000000" w:themeColor="text1"/>
                <w:sz w:val="24"/>
                <w:szCs w:val="24"/>
                <w14:textFill>
                  <w14:solidFill>
                    <w14:schemeClr w14:val="tx1"/>
                  </w14:solidFill>
                </w14:textFill>
              </w:rPr>
              <w:t>technology, with a senior professional title or equivalent professional level.</w:t>
            </w:r>
          </w:p>
          <w:p w14:paraId="5BAC3CE0">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6.具有法律、经济贸易、海事海商、科学技术等专门知识的境外人士。</w:t>
            </w:r>
          </w:p>
          <w:p w14:paraId="1E517E16">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6.Foreign professionals with special knowledge in the fields of law</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overseas economy and trade, maritime affairs, science and technology etc.</w:t>
            </w:r>
          </w:p>
          <w:p w14:paraId="0B7CFAE4">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p>
          <w:p w14:paraId="43DB0D71">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p>
          <w:p w14:paraId="5626DB56">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_GB2312" w:hAnsi="Times New Roman" w:eastAsia="仿宋_GB2312" w:cs="Times New Roman"/>
                <w:color w:val="000000" w:themeColor="text1"/>
                <w:sz w:val="24"/>
                <w:szCs w:val="24"/>
                <w:lang w:val="en-US" w:eastAsia="zh-CN"/>
                <w14:textFill>
                  <w14:solidFill>
                    <w14:schemeClr w14:val="tx1"/>
                  </w14:solidFill>
                </w14:textFill>
              </w:rPr>
            </w:pPr>
          </w:p>
          <w:p w14:paraId="1A6EEF55">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default" w:ascii="仿宋_GB2312" w:hAnsi="Times New Roman" w:eastAsia="仿宋_GB2312" w:cs="Times New Roman"/>
                <w:color w:val="000000" w:themeColor="text1"/>
                <w:sz w:val="24"/>
                <w:szCs w:val="24"/>
                <w:lang w:val="en-US" w:eastAsia="zh-CN"/>
                <w14:textFill>
                  <w14:solidFill>
                    <w14:schemeClr w14:val="tx1"/>
                  </w14:solidFill>
                </w14:textFill>
              </w:rPr>
            </w:pPr>
          </w:p>
        </w:tc>
      </w:tr>
      <w:tr w14:paraId="1E3D54BB">
        <w:tblPrEx>
          <w:shd w:val="clear" w:color="auto" w:fill="FFFFFF"/>
          <w:tblCellMar>
            <w:top w:w="0" w:type="dxa"/>
            <w:left w:w="0" w:type="dxa"/>
            <w:bottom w:w="0" w:type="dxa"/>
            <w:right w:w="0" w:type="dxa"/>
          </w:tblCellMar>
        </w:tblPrEx>
        <w:trPr>
          <w:trHeight w:val="3304" w:hRule="atLeast"/>
        </w:trPr>
        <w:tc>
          <w:tcPr>
            <w:tcW w:w="1021"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C5BDD73">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r>
              <w:rPr>
                <w:rFonts w:hint="default" w:ascii="Times New Roman Regular" w:hAnsi="Times New Roman Regular" w:cs="Times New Roman Regular"/>
                <w:color w:val="000000" w:themeColor="text1"/>
                <w:kern w:val="0"/>
                <w:sz w:val="24"/>
                <w:szCs w:val="24"/>
                <w14:textFill>
                  <w14:solidFill>
                    <w14:schemeClr w14:val="tx1"/>
                  </w14:solidFill>
                </w14:textFill>
              </w:rPr>
              <w:t>每年能够承</w:t>
            </w:r>
          </w:p>
          <w:p w14:paraId="5529F5A4">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r>
              <w:rPr>
                <w:rFonts w:hint="default" w:ascii="Times New Roman Regular" w:hAnsi="Times New Roman Regular" w:cs="Times New Roman Regular"/>
                <w:color w:val="000000" w:themeColor="text1"/>
                <w:kern w:val="0"/>
                <w:sz w:val="24"/>
                <w:szCs w:val="24"/>
                <w14:textFill>
                  <w14:solidFill>
                    <w14:schemeClr w14:val="tx1"/>
                  </w14:solidFill>
                </w14:textFill>
              </w:rPr>
              <w:t>办案件数量</w:t>
            </w:r>
          </w:p>
          <w:p w14:paraId="2EA777AA">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cs="Times New Roman Regular"/>
                <w:color w:val="000000" w:themeColor="text1"/>
                <w:kern w:val="0"/>
                <w:sz w:val="24"/>
                <w:szCs w:val="24"/>
                <w:lang w:eastAsia="zh-CN"/>
                <w14:textFill>
                  <w14:solidFill>
                    <w14:schemeClr w14:val="tx1"/>
                  </w14:solidFill>
                </w14:textFill>
              </w:rPr>
            </w:pPr>
            <w:r>
              <w:rPr>
                <w:rFonts w:hint="default" w:ascii="Times New Roman Regular" w:hAnsi="Times New Roman Regular" w:cs="Times New Roman Regular"/>
                <w:color w:val="000000" w:themeColor="text1"/>
                <w:kern w:val="0"/>
                <w:sz w:val="24"/>
                <w:szCs w:val="24"/>
                <w:lang w:eastAsia="zh-CN"/>
                <w14:textFill>
                  <w14:solidFill>
                    <w14:schemeClr w14:val="tx1"/>
                  </w14:solidFill>
                </w14:textFill>
              </w:rPr>
              <w:t>（非集团诉讼）</w:t>
            </w:r>
          </w:p>
          <w:p w14:paraId="0DCF1661">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cs="Times New Roman Regular"/>
                <w:color w:val="000000" w:themeColor="text1"/>
                <w:kern w:val="0"/>
                <w:sz w:val="24"/>
                <w:szCs w:val="24"/>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Annual caseload capacity (non-class actions)</w:t>
            </w:r>
          </w:p>
        </w:tc>
        <w:tc>
          <w:tcPr>
            <w:tcW w:w="3978"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A4506B">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439" w:leftChars="209" w:firstLine="355" w:firstLineChars="148"/>
              <w:jc w:val="left"/>
              <w:textAlignment w:val="auto"/>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pP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10件以下</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10-30件</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30-50件</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p>
          <w:p w14:paraId="0E6BDAA3">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439" w:leftChars="209" w:firstLine="355" w:firstLineChars="148"/>
              <w:jc w:val="left"/>
              <w:textAlignment w:val="auto"/>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Fewer than 10 cases □ 10–30 cases □ 30–50 cases □</w:t>
            </w:r>
          </w:p>
        </w:tc>
      </w:tr>
      <w:tr w14:paraId="6A40D88E">
        <w:tblPrEx>
          <w:shd w:val="clear" w:color="auto" w:fill="FFFFFF"/>
          <w:tblCellMar>
            <w:top w:w="0" w:type="dxa"/>
            <w:left w:w="0" w:type="dxa"/>
            <w:bottom w:w="0" w:type="dxa"/>
            <w:right w:w="0" w:type="dxa"/>
          </w:tblCellMar>
        </w:tblPrEx>
        <w:trPr>
          <w:trHeight w:val="3511" w:hRule="atLeast"/>
        </w:trPr>
        <w:tc>
          <w:tcPr>
            <w:tcW w:w="1021"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5E3F204">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pP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擅长</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领域</w:t>
            </w:r>
          </w:p>
          <w:p w14:paraId="0C4BD3D4">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Areas of Expertise</w:t>
            </w:r>
          </w:p>
        </w:tc>
        <w:tc>
          <w:tcPr>
            <w:tcW w:w="3978"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DE69B80">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国内</w:t>
            </w:r>
            <w:r>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国际</w:t>
            </w:r>
            <w:r>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w:t>
            </w:r>
          </w:p>
          <w:p w14:paraId="48DA9E39">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建设工程</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   房地产</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知识产权</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公司</w:t>
            </w:r>
            <w:r>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w:t>
            </w:r>
          </w:p>
          <w:p w14:paraId="53A5280B">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买卖     </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 xml:space="preserve">   </w:t>
            </w:r>
            <w:r>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t xml:space="preserve">  运输  </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w:t>
            </w:r>
            <w:r>
              <w:rPr>
                <w:rFonts w:hint="default" w:ascii="Times New Roman Regular" w:hAnsi="Times New Roman Regular" w:eastAsia="宋体" w:cs="Times New Roman Regular"/>
                <w:color w:val="000000" w:themeColor="text1"/>
                <w:spacing w:val="10"/>
                <w:kern w:val="0"/>
                <w:sz w:val="24"/>
                <w:szCs w:val="24"/>
                <w:lang w:val="en-US" w:eastAsia="zh-CN"/>
                <w14:textFill>
                  <w14:solidFill>
                    <w14:schemeClr w14:val="tx1"/>
                  </w14:solidFill>
                </w14:textFill>
              </w:rPr>
              <w:t xml:space="preserve">   </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物业     </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w:t>
            </w:r>
            <w:r>
              <w:rPr>
                <w:rFonts w:hint="default" w:ascii="Times New Roman Regular" w:hAnsi="Times New Roman Regular" w:eastAsia="宋体" w:cs="Times New Roman Regular"/>
                <w:color w:val="000000" w:themeColor="text1"/>
                <w:kern w:val="0"/>
                <w:sz w:val="24"/>
                <w:szCs w:val="24"/>
                <w:lang w:val="en-US" w:eastAsia="zh-CN"/>
                <w14:textFill>
                  <w14:solidFill>
                    <w14:schemeClr w14:val="tx1"/>
                  </w14:solidFill>
                </w14:textFill>
              </w:rPr>
              <w:t xml:space="preserve">      租赁  </w:t>
            </w:r>
            <w:r>
              <w:rPr>
                <w:rFonts w:hint="default" w:ascii="Times New Roman Regular" w:hAnsi="Times New Roman Regular" w:eastAsia="宋体" w:cs="Times New Roman Regular"/>
                <w:color w:val="000000" w:themeColor="text1"/>
                <w:kern w:val="0"/>
                <w:sz w:val="24"/>
                <w:szCs w:val="24"/>
                <w:lang w:eastAsia="zh-CN"/>
                <w14:textFill>
                  <w14:solidFill>
                    <w14:schemeClr w14:val="tx1"/>
                  </w14:solidFill>
                </w14:textFill>
              </w:rPr>
              <w:t>□</w:t>
            </w:r>
          </w:p>
          <w:p w14:paraId="4A21E150">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pP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金融（借款/借贷</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 xml:space="preserve">  证券</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 xml:space="preserve">  保险</w:t>
            </w:r>
            <w:r>
              <w:rPr>
                <w:rFonts w:hint="default" w:ascii="Times New Roman Regular" w:hAnsi="Times New Roman Regular" w:eastAsia="宋体" w:cs="Times New Roman Regular"/>
                <w:color w:val="000000" w:themeColor="text1"/>
                <w:kern w:val="0"/>
                <w:sz w:val="24"/>
                <w:szCs w:val="24"/>
                <w14:textFill>
                  <w14:solidFill>
                    <w14:schemeClr w14:val="tx1"/>
                  </w14:solidFill>
                </w14:textFill>
              </w:rPr>
              <w:t>□</w:t>
            </w: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w:t>
            </w:r>
          </w:p>
          <w:p w14:paraId="5E127BBA">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10"/>
                <w:kern w:val="0"/>
                <w:sz w:val="24"/>
                <w:szCs w:val="24"/>
                <w14:textFill>
                  <w14:solidFill>
                    <w14:schemeClr w14:val="tx1"/>
                  </w14:solidFill>
                </w14:textFill>
              </w:rPr>
              <w:t>其他专业领域（自填）：</w:t>
            </w:r>
            <w:r>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t xml:space="preserve">                             </w:t>
            </w:r>
          </w:p>
          <w:p w14:paraId="28B4F116">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t xml:space="preserve">                                                  </w:t>
            </w:r>
          </w:p>
          <w:p w14:paraId="73AD1B9D">
            <w:pPr>
              <w:keepNext w:val="0"/>
              <w:keepLines w:val="0"/>
              <w:pageBreakBefore w:val="0"/>
              <w:kinsoku/>
              <w:wordWrap/>
              <w:overflowPunct/>
              <w:topLinePunct w:val="0"/>
              <w:autoSpaceDE/>
              <w:autoSpaceDN/>
              <w:bidi w:val="0"/>
              <w:adjustRightInd/>
              <w:snapToGrid/>
              <w:spacing w:before="120" w:after="120" w:line="400" w:lineRule="exact"/>
              <w:ind w:left="0"/>
              <w:jc w:val="both"/>
              <w:textAlignment w:val="auto"/>
              <w:rPr>
                <w:rFonts w:hint="default" w:ascii="Times New Roman Regular" w:hAnsi="Times New Roman Regular" w:eastAsia="等线" w:cs="Times New Roman Regular"/>
                <w:color w:val="000000" w:themeColor="text1"/>
                <w:sz w:val="24"/>
                <w:szCs w:val="24"/>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Domestic □ International □</w:t>
            </w:r>
          </w:p>
          <w:p w14:paraId="5481556E">
            <w:pPr>
              <w:keepNext w:val="0"/>
              <w:keepLines w:val="0"/>
              <w:pageBreakBefore w:val="0"/>
              <w:kinsoku/>
              <w:wordWrap/>
              <w:overflowPunct/>
              <w:topLinePunct w:val="0"/>
              <w:autoSpaceDE/>
              <w:autoSpaceDN/>
              <w:bidi w:val="0"/>
              <w:adjustRightInd/>
              <w:snapToGrid/>
              <w:spacing w:before="120" w:after="120" w:line="400" w:lineRule="exact"/>
              <w:ind w:left="0"/>
              <w:jc w:val="both"/>
              <w:textAlignment w:val="auto"/>
              <w:rPr>
                <w:rFonts w:hint="default" w:ascii="Times New Roman Regular" w:hAnsi="Times New Roman Regular" w:eastAsia="等线" w:cs="Times New Roman Regular"/>
                <w:color w:val="000000" w:themeColor="text1"/>
                <w:sz w:val="24"/>
                <w:szCs w:val="24"/>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Construction Engineering □ Real Estate □ Intellectual Property □ Corporate □</w:t>
            </w:r>
          </w:p>
          <w:p w14:paraId="1ED32A47">
            <w:pPr>
              <w:keepNext w:val="0"/>
              <w:keepLines w:val="0"/>
              <w:pageBreakBefore w:val="0"/>
              <w:kinsoku/>
              <w:wordWrap/>
              <w:overflowPunct/>
              <w:topLinePunct w:val="0"/>
              <w:autoSpaceDE/>
              <w:autoSpaceDN/>
              <w:bidi w:val="0"/>
              <w:adjustRightInd/>
              <w:snapToGrid/>
              <w:spacing w:before="120" w:after="120" w:line="400" w:lineRule="exact"/>
              <w:ind w:left="0"/>
              <w:jc w:val="both"/>
              <w:textAlignment w:val="auto"/>
              <w:rPr>
                <w:rFonts w:hint="default" w:ascii="Times New Roman Regular" w:hAnsi="Times New Roman Regular" w:eastAsia="等线" w:cs="Times New Roman Regular"/>
                <w:color w:val="000000" w:themeColor="text1"/>
                <w:sz w:val="24"/>
                <w:szCs w:val="24"/>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Sales &amp; Purchase □ Transportation □ Property Management □ Lease □</w:t>
            </w:r>
          </w:p>
          <w:p w14:paraId="7054B512">
            <w:pPr>
              <w:keepNext w:val="0"/>
              <w:keepLines w:val="0"/>
              <w:pageBreakBefore w:val="0"/>
              <w:kinsoku/>
              <w:wordWrap/>
              <w:overflowPunct/>
              <w:topLinePunct w:val="0"/>
              <w:autoSpaceDE/>
              <w:autoSpaceDN/>
              <w:bidi w:val="0"/>
              <w:adjustRightInd/>
              <w:snapToGrid/>
              <w:spacing w:before="120" w:after="120" w:line="400" w:lineRule="exact"/>
              <w:ind w:left="0"/>
              <w:jc w:val="both"/>
              <w:textAlignment w:val="auto"/>
              <w:rPr>
                <w:rFonts w:hint="default" w:ascii="Times New Roman Regular" w:hAnsi="Times New Roman Regular" w:eastAsia="等线" w:cs="Times New Roman Regular"/>
                <w:color w:val="000000" w:themeColor="text1"/>
                <w:sz w:val="24"/>
                <w:szCs w:val="24"/>
                <w:lang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Finance (Loan/Lending □ Securities □ Insurance □)</w:t>
            </w:r>
          </w:p>
          <w:p w14:paraId="77FEC100">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 xml:space="preserve">Other professional areas (specify): </w:t>
            </w:r>
            <w:r>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t xml:space="preserve">                             </w:t>
            </w:r>
          </w:p>
          <w:p w14:paraId="0FF1BC3E">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pPr>
            <w:r>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t xml:space="preserve">                                                  </w:t>
            </w:r>
          </w:p>
          <w:p w14:paraId="3DB680FB">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320" w:hanging="320"/>
              <w:jc w:val="left"/>
              <w:textAlignment w:val="auto"/>
              <w:rPr>
                <w:rFonts w:hint="default" w:ascii="Times New Roman Regular" w:hAnsi="Times New Roman Regular" w:eastAsia="宋体" w:cs="Times New Roman Regular"/>
                <w:color w:val="000000" w:themeColor="text1"/>
                <w:spacing w:val="10"/>
                <w:kern w:val="0"/>
                <w:sz w:val="24"/>
                <w:szCs w:val="24"/>
                <w:u w:val="single"/>
                <w:lang w:val="en-US" w:eastAsia="zh-CN"/>
                <w14:textFill>
                  <w14:solidFill>
                    <w14:schemeClr w14:val="tx1"/>
                  </w14:solidFill>
                </w14:textFill>
              </w:rPr>
            </w:pPr>
          </w:p>
        </w:tc>
      </w:tr>
    </w:tbl>
    <w:p w14:paraId="32C1A7F7">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320" w:lineRule="exact"/>
        <w:jc w:val="center"/>
        <w:textAlignment w:val="auto"/>
        <w:rPr>
          <w:rFonts w:hint="default" w:ascii="Times New Roman Regular" w:hAnsi="Times New Roman Regular" w:cs="Times New Roman Regular"/>
          <w:color w:val="000000" w:themeColor="text1"/>
          <w:kern w:val="0"/>
          <w:sz w:val="27"/>
          <w:szCs w:val="27"/>
          <w14:textFill>
            <w14:solidFill>
              <w14:schemeClr w14:val="tx1"/>
            </w14:solidFill>
          </w14:textFill>
        </w:rPr>
      </w:pPr>
      <w:r>
        <w:rPr>
          <w:rFonts w:hint="default" w:ascii="Times New Roman Regular" w:hAnsi="Times New Roman Regular" w:cs="Times New Roman Regular"/>
          <w:b/>
          <w:bCs/>
          <w:color w:val="000000" w:themeColor="text1"/>
          <w:kern w:val="0"/>
          <w:sz w:val="36"/>
          <w:szCs w:val="36"/>
          <w14:textFill>
            <w14:solidFill>
              <w14:schemeClr w14:val="tx1"/>
            </w14:solidFill>
          </w14:textFill>
        </w:rPr>
        <w:br w:type="page"/>
      </w:r>
      <w:r>
        <w:rPr>
          <w:rFonts w:hint="default" w:ascii="Times New Roman Regular" w:hAnsi="Times New Roman Regular" w:cs="Times New Roman Regular"/>
          <w:b/>
          <w:bCs/>
          <w:color w:val="000000" w:themeColor="text1"/>
          <w:kern w:val="0"/>
          <w:sz w:val="36"/>
          <w:szCs w:val="36"/>
          <w14:textFill>
            <w14:solidFill>
              <w14:schemeClr w14:val="tx1"/>
            </w14:solidFill>
          </w14:textFill>
        </w:rPr>
        <w:t>教育背景及工作经历</w:t>
      </w:r>
      <w:r>
        <w:rPr>
          <w:rFonts w:hint="default" w:ascii="Times New Roman Regular" w:hAnsi="Times New Roman Regular" w:cs="Times New Roman Regular"/>
          <w:color w:val="000000" w:themeColor="text1"/>
          <w:kern w:val="0"/>
          <w:sz w:val="27"/>
          <w:szCs w:val="27"/>
          <w14:textFill>
            <w14:solidFill>
              <w14:schemeClr w14:val="tx1"/>
            </w14:solidFill>
          </w14:textFill>
        </w:rPr>
        <w:t> </w:t>
      </w:r>
    </w:p>
    <w:p w14:paraId="78D574EE">
      <w:pPr>
        <w:widowControl/>
        <w:shd w:val="clear" w:color="auto" w:fill="FFFFFF"/>
        <w:spacing w:before="100" w:beforeAutospacing="1" w:after="100" w:afterAutospacing="1"/>
        <w:jc w:val="center"/>
        <w:rPr>
          <w:rFonts w:hint="default" w:ascii="Times New Roman Regular" w:hAnsi="Times New Roman Regular" w:cs="Times New Roman Regular"/>
          <w:color w:val="000000" w:themeColor="text1"/>
          <w:kern w:val="0"/>
          <w:sz w:val="27"/>
          <w:szCs w:val="27"/>
          <w14:textFill>
            <w14:solidFill>
              <w14:schemeClr w14:val="tx1"/>
            </w14:solidFill>
          </w14:textFill>
        </w:rPr>
      </w:pPr>
      <w:bookmarkStart w:id="3" w:name="heading_11"/>
      <w:r>
        <w:rPr>
          <w:rFonts w:hint="default" w:ascii="Times New Roman Regular" w:hAnsi="Times New Roman Regular" w:eastAsia="等线" w:cs="Times New Roman Regular"/>
          <w:b/>
          <w:color w:val="000000" w:themeColor="text1"/>
          <w:sz w:val="24"/>
          <w:szCs w:val="24"/>
          <w14:textFill>
            <w14:solidFill>
              <w14:schemeClr w14:val="tx1"/>
            </w14:solidFill>
          </w14:textFill>
        </w:rPr>
        <w:t>Educational Background &amp; Work Experience</w:t>
      </w:r>
      <w:bookmarkEnd w:id="3"/>
    </w:p>
    <w:tbl>
      <w:tblPr>
        <w:tblStyle w:val="3"/>
        <w:tblW w:w="4996" w:type="pct"/>
        <w:tblInd w:w="0" w:type="dxa"/>
        <w:shd w:val="clear" w:color="auto" w:fill="FFFFFF"/>
        <w:tblLayout w:type="autofit"/>
        <w:tblCellMar>
          <w:top w:w="0" w:type="dxa"/>
          <w:left w:w="0" w:type="dxa"/>
          <w:bottom w:w="0" w:type="dxa"/>
          <w:right w:w="0" w:type="dxa"/>
        </w:tblCellMar>
      </w:tblPr>
      <w:tblGrid>
        <w:gridCol w:w="2935"/>
        <w:gridCol w:w="6344"/>
      </w:tblGrid>
      <w:tr w14:paraId="0F3F8C4D">
        <w:tblPrEx>
          <w:shd w:val="clear" w:color="auto" w:fill="FFFFFF"/>
          <w:tblCellMar>
            <w:top w:w="0" w:type="dxa"/>
            <w:left w:w="0" w:type="dxa"/>
            <w:bottom w:w="0" w:type="dxa"/>
            <w:right w:w="0" w:type="dxa"/>
          </w:tblCellMar>
        </w:tblPrEx>
        <w:trPr>
          <w:trHeight w:val="659" w:hRule="atLeast"/>
        </w:trPr>
        <w:tc>
          <w:tcPr>
            <w:tcW w:w="1581"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858A69">
            <w:pPr>
              <w:keepNext w:val="0"/>
              <w:keepLines w:val="0"/>
              <w:pageBreakBefore w:val="0"/>
              <w:widowControl/>
              <w:kinsoku/>
              <w:wordWrap/>
              <w:overflowPunct/>
              <w:topLinePunct w:val="0"/>
              <w:autoSpaceDE/>
              <w:autoSpaceDN/>
              <w:bidi w:val="0"/>
              <w:adjustRightInd/>
              <w:snapToGrid/>
              <w:spacing w:beforeAutospacing="0" w:afterAutospacing="0" w:line="320" w:lineRule="exact"/>
              <w:ind w:left="320" w:hanging="320"/>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t>起 止 年 月</w:t>
            </w:r>
          </w:p>
          <w:p w14:paraId="0E9FD03C">
            <w:pPr>
              <w:keepNext w:val="0"/>
              <w:keepLines w:val="0"/>
              <w:pageBreakBefore w:val="0"/>
              <w:widowControl/>
              <w:kinsoku/>
              <w:wordWrap/>
              <w:overflowPunct/>
              <w:topLinePunct w:val="0"/>
              <w:autoSpaceDE/>
              <w:autoSpaceDN/>
              <w:bidi w:val="0"/>
              <w:adjustRightInd/>
              <w:snapToGrid/>
              <w:spacing w:beforeAutospacing="0" w:afterAutospacing="0" w:line="320" w:lineRule="exact"/>
              <w:ind w:left="320" w:hanging="320"/>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Start-End Date</w:t>
            </w:r>
          </w:p>
        </w:tc>
        <w:tc>
          <w:tcPr>
            <w:tcW w:w="3418"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8B5A7B">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t>教育机构与专业</w:t>
            </w:r>
          </w:p>
          <w:p w14:paraId="3804EEB4">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Educational Institution &amp; Major</w:t>
            </w:r>
          </w:p>
        </w:tc>
      </w:tr>
      <w:tr w14:paraId="03AE8C80">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30B867DD">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7F0CB37E">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66C264BA">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0FC8038">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41F09D63">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47090400">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07E69CB2">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787498F">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74C0C60E">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4510D2E6">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3E738E8C">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0F23030B">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2B4609A9">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B74E3E6">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566D9F62">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F67A85C">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63C4C90D">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61B8D559">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64D0BCB">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746B14">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kern w:val="0"/>
                <w:sz w:val="24"/>
                <w:szCs w:val="24"/>
                <w14:textFill>
                  <w14:solidFill>
                    <w14:schemeClr w14:val="tx1"/>
                  </w14:solidFill>
                </w14:textFill>
              </w:rPr>
            </w:pPr>
          </w:p>
        </w:tc>
      </w:tr>
      <w:tr w14:paraId="5BC700F2">
        <w:tblPrEx>
          <w:shd w:val="clear" w:color="auto" w:fill="FFFFFF"/>
          <w:tblCellMar>
            <w:top w:w="0" w:type="dxa"/>
            <w:left w:w="0" w:type="dxa"/>
            <w:bottom w:w="0" w:type="dxa"/>
            <w:right w:w="0" w:type="dxa"/>
          </w:tblCellMar>
        </w:tblPrEx>
        <w:trPr>
          <w:trHeight w:val="659" w:hRule="atLeast"/>
        </w:trPr>
        <w:tc>
          <w:tcPr>
            <w:tcW w:w="1581"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A7C89E4">
            <w:pPr>
              <w:keepNext w:val="0"/>
              <w:keepLines w:val="0"/>
              <w:pageBreakBefore w:val="0"/>
              <w:widowControl/>
              <w:kinsoku/>
              <w:wordWrap/>
              <w:overflowPunct/>
              <w:topLinePunct w:val="0"/>
              <w:autoSpaceDE/>
              <w:autoSpaceDN/>
              <w:bidi w:val="0"/>
              <w:adjustRightInd/>
              <w:snapToGrid/>
              <w:spacing w:beforeAutospacing="0" w:afterAutospacing="0" w:line="320" w:lineRule="exact"/>
              <w:ind w:left="320" w:hanging="320"/>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t>起 止 年 月</w:t>
            </w:r>
          </w:p>
          <w:p w14:paraId="4C4FE15B">
            <w:pPr>
              <w:keepNext w:val="0"/>
              <w:keepLines w:val="0"/>
              <w:pageBreakBefore w:val="0"/>
              <w:widowControl/>
              <w:kinsoku/>
              <w:wordWrap/>
              <w:overflowPunct/>
              <w:topLinePunct w:val="0"/>
              <w:autoSpaceDE/>
              <w:autoSpaceDN/>
              <w:bidi w:val="0"/>
              <w:adjustRightInd/>
              <w:snapToGrid/>
              <w:spacing w:beforeAutospacing="0" w:afterAutospacing="0" w:line="320" w:lineRule="exact"/>
              <w:ind w:left="320" w:leftChars="0" w:hanging="320" w:firstLineChars="0"/>
              <w:jc w:val="center"/>
              <w:textAlignment w:val="auto"/>
              <w:rPr>
                <w:rFonts w:hint="default" w:ascii="Times New Roman Regular" w:hAnsi="Times New Roman Regular" w:cs="Times New Roman Regular"/>
                <w:color w:val="000000" w:themeColor="text1"/>
                <w:spacing w:val="10"/>
                <w:kern w:val="0"/>
                <w:sz w:val="24"/>
                <w:szCs w:val="24"/>
                <w:lang w:val="en-US" w:eastAsia="zh-CN" w:bidi="ar-SA"/>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Start-End Date</w:t>
            </w:r>
          </w:p>
        </w:tc>
        <w:tc>
          <w:tcPr>
            <w:tcW w:w="3418" w:type="pc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879030">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t>工作单位与职务</w:t>
            </w:r>
          </w:p>
          <w:p w14:paraId="47946B9D">
            <w:pPr>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Employer &amp; Position</w:t>
            </w:r>
          </w:p>
        </w:tc>
      </w:tr>
      <w:tr w14:paraId="7A4CBE1A">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2CB97DD7">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2C52E015">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71FA1635">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01454398">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B9E53E5">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267F8D85">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6A8C8FCF">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2F154E6D">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25F2DA58">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2C521D8F">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6C1E522">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0D28D7E2">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496002D1">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205FF669">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3B28B14D">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4FA3D12A">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5954D66E">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6C003633">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048B31E8">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3F3C2A9A">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69F0D7C6">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056190A5">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358E0FDA">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r w14:paraId="387195CF">
        <w:tblPrEx>
          <w:shd w:val="clear" w:color="auto" w:fill="FFFFFF"/>
          <w:tblCellMar>
            <w:top w:w="0" w:type="dxa"/>
            <w:left w:w="0" w:type="dxa"/>
            <w:bottom w:w="0" w:type="dxa"/>
            <w:right w:w="0" w:type="dxa"/>
          </w:tblCellMar>
        </w:tblPrEx>
        <w:trPr>
          <w:trHeight w:val="659" w:hRule="atLeast"/>
        </w:trPr>
        <w:tc>
          <w:tcPr>
            <w:tcW w:w="1581"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3D1BFE57">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c>
          <w:tcPr>
            <w:tcW w:w="3418" w:type="pct"/>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1B041D2F">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ind w:firstLine="960"/>
              <w:jc w:val="left"/>
              <w:textAlignment w:val="auto"/>
              <w:rPr>
                <w:rFonts w:hint="default" w:ascii="Times New Roman Regular" w:hAnsi="Times New Roman Regular" w:cs="Times New Roman Regular"/>
                <w:color w:val="000000" w:themeColor="text1"/>
                <w:spacing w:val="10"/>
                <w:kern w:val="0"/>
                <w:sz w:val="24"/>
                <w:szCs w:val="24"/>
                <w14:textFill>
                  <w14:solidFill>
                    <w14:schemeClr w14:val="tx1"/>
                  </w14:solidFill>
                </w14:textFill>
              </w:rPr>
            </w:pPr>
          </w:p>
        </w:tc>
      </w:tr>
    </w:tbl>
    <w:p w14:paraId="01BE5943">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pPr>
      <w:r>
        <w:rPr>
          <w:rFonts w:hint="default" w:ascii="Times New Roman Regular" w:hAnsi="Times New Roman Regular" w:cs="Times New Roman Regular"/>
          <w:b/>
          <w:bCs/>
          <w:color w:val="000000" w:themeColor="text1"/>
          <w:kern w:val="0"/>
          <w:sz w:val="36"/>
          <w:szCs w:val="36"/>
          <w14:textFill>
            <w14:solidFill>
              <w14:schemeClr w14:val="tx1"/>
            </w14:solidFill>
          </w14:textFill>
        </w:rPr>
        <w:t>专业成果</w:t>
      </w: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及奖励情况</w:t>
      </w:r>
    </w:p>
    <w:p w14:paraId="1649FBC9">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pPr>
      <w:bookmarkStart w:id="4" w:name="heading_17"/>
      <w:r>
        <w:rPr>
          <w:rFonts w:hint="default" w:ascii="Times New Roman Regular" w:hAnsi="Times New Roman Regular" w:eastAsia="等线" w:cs="Times New Roman Regular"/>
          <w:b/>
          <w:color w:val="000000" w:themeColor="text1"/>
          <w:sz w:val="24"/>
          <w:szCs w:val="24"/>
          <w14:textFill>
            <w14:solidFill>
              <w14:schemeClr w14:val="tx1"/>
            </w14:solidFill>
          </w14:textFill>
        </w:rPr>
        <w:t>Professional Achievements &amp; Awards</w:t>
      </w:r>
      <w:bookmarkEnd w:id="4"/>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42F7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2" w:hRule="atLeast"/>
        </w:trPr>
        <w:tc>
          <w:tcPr>
            <w:tcW w:w="9286" w:type="dxa"/>
            <w:noWrap w:val="0"/>
            <w:vAlign w:val="top"/>
          </w:tcPr>
          <w:p w14:paraId="488D2628">
            <w:pPr>
              <w:widowControl/>
              <w:spacing w:before="100" w:beforeAutospacing="1" w:after="100" w:afterAutospacing="1"/>
              <w:jc w:val="left"/>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pPr>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包括公开发表的论文、正式出版的专著、专业课题、被市级以上政府部门</w:t>
            </w:r>
            <w:bookmarkStart w:id="13" w:name="_GoBack"/>
            <w:bookmarkEnd w:id="13"/>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采纳的议案</w:t>
            </w:r>
            <w:r>
              <w:rPr>
                <w:rFonts w:hint="default" w:ascii="Times New Roman Regular" w:hAnsi="Times New Roman Regular" w:cs="Times New Roman Regular"/>
                <w:b w:val="0"/>
                <w:bCs w:val="0"/>
                <w:color w:val="000000" w:themeColor="text1"/>
                <w:kern w:val="0"/>
                <w:sz w:val="27"/>
                <w:szCs w:val="27"/>
                <w:lang w:val="en-US" w:eastAsia="zh-CN"/>
                <w14:textFill>
                  <w14:solidFill>
                    <w14:schemeClr w14:val="tx1"/>
                  </w14:solidFill>
                </w14:textFill>
              </w:rPr>
              <w:t>/</w:t>
            </w:r>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意见</w:t>
            </w:r>
            <w:r>
              <w:rPr>
                <w:rFonts w:hint="default" w:ascii="Times New Roman Regular" w:hAnsi="Times New Roman Regular" w:cs="Times New Roman Regular"/>
                <w:b w:val="0"/>
                <w:bCs w:val="0"/>
                <w:color w:val="000000" w:themeColor="text1"/>
                <w:kern w:val="0"/>
                <w:sz w:val="27"/>
                <w:szCs w:val="27"/>
                <w:lang w:val="en-US" w:eastAsia="zh-CN"/>
                <w14:textFill>
                  <w14:solidFill>
                    <w14:schemeClr w14:val="tx1"/>
                  </w14:solidFill>
                </w14:textFill>
              </w:rPr>
              <w:t>/建议等。</w:t>
            </w:r>
            <w:r>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t>文章</w:t>
            </w:r>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（专著）</w:t>
            </w:r>
            <w:r>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t>请注明刊物名称</w:t>
            </w:r>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w:t>
            </w:r>
            <w:r>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t>出版单位以及发表时间</w:t>
            </w:r>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等</w:t>
            </w:r>
            <w:r>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t>。</w:t>
            </w:r>
          </w:p>
          <w:p w14:paraId="3000B288">
            <w:pPr>
              <w:widowControl/>
              <w:spacing w:before="100" w:beforeAutospacing="1" w:after="100" w:afterAutospacing="1"/>
              <w:jc w:val="both"/>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Include publicly published papers, officially published monographs, professional research projects, proposals/opinions/suggestions adopted by government departments at or above the municipal level, etc. For articles (monographs), please indicate the journal name, publisher and publication date.</w:t>
            </w:r>
          </w:p>
        </w:tc>
      </w:tr>
    </w:tbl>
    <w:p w14:paraId="30969819">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36"/>
          <w:szCs w:val="36"/>
          <w:highlight w:val="none"/>
          <w14:textFill>
            <w14:solidFill>
              <w14:schemeClr w14:val="tx1"/>
            </w14:solidFill>
          </w14:textFill>
        </w:rPr>
      </w:pPr>
      <w:r>
        <w:rPr>
          <w:rFonts w:hint="default" w:ascii="Times New Roman Regular" w:hAnsi="Times New Roman Regular" w:cs="Times New Roman Regular"/>
          <w:b/>
          <w:bCs/>
          <w:color w:val="000000" w:themeColor="text1"/>
          <w:kern w:val="0"/>
          <w:sz w:val="36"/>
          <w:szCs w:val="36"/>
          <w:highlight w:val="none"/>
          <w14:textFill>
            <w14:solidFill>
              <w14:schemeClr w14:val="tx1"/>
            </w14:solidFill>
          </w14:textFill>
        </w:rPr>
        <w:br w:type="page"/>
      </w:r>
      <w:r>
        <w:rPr>
          <w:rFonts w:hint="default" w:ascii="Times New Roman Regular" w:hAnsi="Times New Roman Regular" w:cs="Times New Roman Regular"/>
          <w:b/>
          <w:bCs/>
          <w:color w:val="000000" w:themeColor="text1"/>
          <w:kern w:val="0"/>
          <w:sz w:val="36"/>
          <w:szCs w:val="36"/>
          <w:highlight w:val="none"/>
          <w14:textFill>
            <w14:solidFill>
              <w14:schemeClr w14:val="tx1"/>
            </w14:solidFill>
          </w14:textFill>
        </w:rPr>
        <w:t>办理</w:t>
      </w:r>
      <w:r>
        <w:rPr>
          <w:rFonts w:hint="default" w:ascii="Times New Roman Regular" w:hAnsi="Times New Roman Regular" w:cs="Times New Roman Regular"/>
          <w:b/>
          <w:bCs/>
          <w:color w:val="000000" w:themeColor="text1"/>
          <w:kern w:val="0"/>
          <w:sz w:val="36"/>
          <w:szCs w:val="36"/>
          <w:highlight w:val="none"/>
          <w:lang w:eastAsia="zh-CN"/>
          <w14:textFill>
            <w14:solidFill>
              <w14:schemeClr w14:val="tx1"/>
            </w14:solidFill>
          </w14:textFill>
        </w:rPr>
        <w:t>实务案件</w:t>
      </w:r>
      <w:r>
        <w:rPr>
          <w:rFonts w:hint="default" w:ascii="Times New Roman Regular" w:hAnsi="Times New Roman Regular" w:cs="Times New Roman Regular"/>
          <w:b/>
          <w:bCs/>
          <w:color w:val="000000" w:themeColor="text1"/>
          <w:kern w:val="0"/>
          <w:sz w:val="36"/>
          <w:szCs w:val="36"/>
          <w:highlight w:val="none"/>
          <w14:textFill>
            <w14:solidFill>
              <w14:schemeClr w14:val="tx1"/>
            </w14:solidFill>
          </w14:textFill>
        </w:rPr>
        <w:t>情况</w:t>
      </w:r>
    </w:p>
    <w:p w14:paraId="77D1FAE2">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36"/>
          <w:szCs w:val="36"/>
          <w:highlight w:val="none"/>
          <w14:textFill>
            <w14:solidFill>
              <w14:schemeClr w14:val="tx1"/>
            </w14:solidFill>
          </w14:textFill>
        </w:rPr>
      </w:pPr>
      <w:bookmarkStart w:id="5" w:name="heading_19"/>
      <w:r>
        <w:rPr>
          <w:rFonts w:hint="default" w:ascii="Times New Roman Regular" w:hAnsi="Times New Roman Regular" w:eastAsia="等线" w:cs="Times New Roman Regular"/>
          <w:b/>
          <w:color w:val="000000" w:themeColor="text1"/>
          <w:sz w:val="24"/>
          <w:szCs w:val="24"/>
          <w14:textFill>
            <w14:solidFill>
              <w14:schemeClr w14:val="tx1"/>
            </w14:solidFill>
          </w14:textFill>
        </w:rPr>
        <w:t>Case Handling Experience</w:t>
      </w:r>
      <w:bookmarkEnd w:id="5"/>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454F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7" w:hRule="atLeast"/>
        </w:trPr>
        <w:tc>
          <w:tcPr>
            <w:tcW w:w="9286" w:type="dxa"/>
            <w:noWrap w:val="0"/>
            <w:vAlign w:val="top"/>
          </w:tcPr>
          <w:p w14:paraId="4DE0EDE5">
            <w:pPr>
              <w:widowControl/>
              <w:spacing w:before="100" w:beforeAutospacing="1" w:after="100" w:afterAutospacing="1"/>
              <w:jc w:val="left"/>
              <w:rPr>
                <w:rFonts w:hint="eastAsia" w:ascii="Times New Roman Regular" w:hAnsi="Times New Roman Regular" w:eastAsia="宋体" w:cs="Times New Roman Regular"/>
                <w:b w:val="0"/>
                <w:bCs w:val="0"/>
                <w:color w:val="000000" w:themeColor="text1"/>
                <w:kern w:val="0"/>
                <w:sz w:val="36"/>
                <w:szCs w:val="36"/>
                <w:lang w:eastAsia="zh-CN"/>
                <w14:textFill>
                  <w14:solidFill>
                    <w14:schemeClr w14:val="tx1"/>
                  </w14:solidFill>
                </w14:textFill>
              </w:rPr>
            </w:pPr>
            <w:r>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t>请</w:t>
            </w:r>
            <w:r>
              <w:rPr>
                <w:rFonts w:hint="default" w:ascii="Times New Roman Regular" w:hAnsi="Times New Roman Regular" w:cs="Times New Roman Regular"/>
                <w:b w:val="0"/>
                <w:bCs w:val="0"/>
                <w:color w:val="000000" w:themeColor="text1"/>
                <w:kern w:val="0"/>
                <w:sz w:val="27"/>
                <w:szCs w:val="27"/>
                <w:lang w:eastAsia="zh-CN"/>
                <w14:textFill>
                  <w14:solidFill>
                    <w14:schemeClr w14:val="tx1"/>
                  </w14:solidFill>
                </w14:textFill>
              </w:rPr>
              <w:t>着重对具有代表性、典型性的案例进行</w:t>
            </w:r>
            <w:r>
              <w:rPr>
                <w:rFonts w:hint="default" w:ascii="Times New Roman Regular" w:hAnsi="Times New Roman Regular" w:cs="Times New Roman Regular"/>
                <w:b w:val="0"/>
                <w:bCs w:val="0"/>
                <w:color w:val="000000" w:themeColor="text1"/>
                <w:kern w:val="0"/>
                <w:sz w:val="27"/>
                <w:szCs w:val="27"/>
                <w14:textFill>
                  <w14:solidFill>
                    <w14:schemeClr w14:val="tx1"/>
                  </w14:solidFill>
                </w14:textFill>
              </w:rPr>
              <w:t>简要介绍</w:t>
            </w:r>
            <w:r>
              <w:rPr>
                <w:rFonts w:hint="default" w:ascii="Times New Roman Regular" w:hAnsi="Times New Roman Regular" w:cs="Times New Roman Regular"/>
                <w:b w:val="0"/>
                <w:bCs w:val="0"/>
                <w:color w:val="000000" w:themeColor="text1"/>
                <w:kern w:val="0"/>
                <w:sz w:val="27"/>
                <w:szCs w:val="27"/>
                <w:lang w:val="en-US" w:eastAsia="zh-CN"/>
                <w14:textFill>
                  <w14:solidFill>
                    <w14:schemeClr w14:val="tx1"/>
                  </w14:solidFill>
                </w14:textFill>
              </w:rPr>
              <w:t>(影响力、标的、社会效果等</w:t>
            </w:r>
            <w:r>
              <w:rPr>
                <w:rFonts w:hint="eastAsia" w:ascii="Times New Roman Regular" w:hAnsi="Times New Roman Regular" w:cs="Times New Roman Regular"/>
                <w:b w:val="0"/>
                <w:bCs w:val="0"/>
                <w:color w:val="000000" w:themeColor="text1"/>
                <w:kern w:val="0"/>
                <w:sz w:val="27"/>
                <w:szCs w:val="27"/>
                <w:lang w:eastAsia="zh-CN"/>
                <w14:textFill>
                  <w14:solidFill>
                    <w14:schemeClr w14:val="tx1"/>
                  </w14:solidFill>
                </w14:textFill>
              </w:rPr>
              <w:t>）。</w:t>
            </w:r>
          </w:p>
          <w:p w14:paraId="73628CC1">
            <w:pPr>
              <w:widowControl/>
              <w:spacing w:before="100" w:beforeAutospacing="1" w:after="100" w:afterAutospacing="1"/>
              <w:jc w:val="left"/>
              <w:rPr>
                <w:rFonts w:hint="default" w:ascii="Times New Roman Regular" w:hAnsi="Times New Roman Regular" w:cs="Times New Roman Regular"/>
                <w:color w:val="000000" w:themeColor="text1"/>
                <w:kern w:val="0"/>
                <w:sz w:val="36"/>
                <w:szCs w:val="36"/>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Please briefly introduce representative and typical cases (in terms of influence, subject matter amount, social impact, etc.).</w:t>
            </w:r>
          </w:p>
          <w:p w14:paraId="4B783875">
            <w:pPr>
              <w:widowControl/>
              <w:spacing w:before="100" w:beforeAutospacing="1" w:after="100" w:afterAutospacing="1"/>
              <w:jc w:val="center"/>
              <w:rPr>
                <w:rFonts w:hint="default" w:ascii="Times New Roman Regular" w:hAnsi="Times New Roman Regular" w:cs="Times New Roman Regular"/>
                <w:color w:val="000000" w:themeColor="text1"/>
                <w:kern w:val="0"/>
                <w:sz w:val="36"/>
                <w:szCs w:val="36"/>
                <w14:textFill>
                  <w14:solidFill>
                    <w14:schemeClr w14:val="tx1"/>
                  </w14:solidFill>
                </w14:textFill>
              </w:rPr>
            </w:pPr>
          </w:p>
          <w:p w14:paraId="6B73C42D">
            <w:pPr>
              <w:widowControl/>
              <w:spacing w:before="100" w:beforeAutospacing="1" w:after="100" w:afterAutospacing="1"/>
              <w:jc w:val="center"/>
              <w:rPr>
                <w:rFonts w:hint="default" w:ascii="Times New Roman Regular" w:hAnsi="Times New Roman Regular" w:cs="Times New Roman Regular"/>
                <w:color w:val="000000" w:themeColor="text1"/>
                <w:kern w:val="0"/>
                <w:sz w:val="36"/>
                <w:szCs w:val="36"/>
                <w14:textFill>
                  <w14:solidFill>
                    <w14:schemeClr w14:val="tx1"/>
                  </w14:solidFill>
                </w14:textFill>
              </w:rPr>
            </w:pPr>
          </w:p>
          <w:p w14:paraId="70AC3CBF">
            <w:pPr>
              <w:widowControl/>
              <w:spacing w:before="100" w:beforeAutospacing="1" w:after="100" w:afterAutospacing="1"/>
              <w:jc w:val="center"/>
              <w:rPr>
                <w:rFonts w:hint="default" w:ascii="Times New Roman Regular" w:hAnsi="Times New Roman Regular" w:cs="Times New Roman Regular"/>
                <w:color w:val="000000" w:themeColor="text1"/>
                <w:kern w:val="0"/>
                <w:sz w:val="36"/>
                <w:szCs w:val="36"/>
                <w14:textFill>
                  <w14:solidFill>
                    <w14:schemeClr w14:val="tx1"/>
                  </w14:solidFill>
                </w14:textFill>
              </w:rPr>
            </w:pPr>
          </w:p>
          <w:p w14:paraId="33452059">
            <w:pPr>
              <w:widowControl/>
              <w:spacing w:before="100" w:beforeAutospacing="1" w:after="100" w:afterAutospacing="1"/>
              <w:jc w:val="center"/>
              <w:rPr>
                <w:rFonts w:hint="default" w:ascii="Times New Roman Regular" w:hAnsi="Times New Roman Regular" w:cs="Times New Roman Regular"/>
                <w:color w:val="000000" w:themeColor="text1"/>
                <w:kern w:val="0"/>
                <w:sz w:val="36"/>
                <w:szCs w:val="36"/>
                <w14:textFill>
                  <w14:solidFill>
                    <w14:schemeClr w14:val="tx1"/>
                  </w14:solidFill>
                </w14:textFill>
              </w:rPr>
            </w:pPr>
          </w:p>
          <w:p w14:paraId="42553770">
            <w:pPr>
              <w:widowControl/>
              <w:spacing w:before="100" w:beforeAutospacing="1" w:after="100" w:afterAutospacing="1"/>
              <w:jc w:val="center"/>
              <w:rPr>
                <w:rFonts w:hint="default" w:ascii="Times New Roman Regular" w:hAnsi="Times New Roman Regular" w:cs="Times New Roman Regular"/>
                <w:color w:val="000000" w:themeColor="text1"/>
                <w:kern w:val="0"/>
                <w:sz w:val="36"/>
                <w:szCs w:val="36"/>
                <w14:textFill>
                  <w14:solidFill>
                    <w14:schemeClr w14:val="tx1"/>
                  </w14:solidFill>
                </w14:textFill>
              </w:rPr>
            </w:pPr>
          </w:p>
          <w:p w14:paraId="722EB7F4">
            <w:pPr>
              <w:widowControl/>
              <w:spacing w:before="100" w:beforeAutospacing="1" w:after="100" w:afterAutospacing="1"/>
              <w:jc w:val="both"/>
              <w:rPr>
                <w:rFonts w:hint="default" w:ascii="Times New Roman Regular" w:hAnsi="Times New Roman Regular" w:cs="Times New Roman Regular"/>
                <w:color w:val="000000" w:themeColor="text1"/>
                <w:kern w:val="0"/>
                <w:sz w:val="36"/>
                <w:szCs w:val="36"/>
                <w14:textFill>
                  <w14:solidFill>
                    <w14:schemeClr w14:val="tx1"/>
                  </w14:solidFill>
                </w14:textFill>
              </w:rPr>
            </w:pPr>
          </w:p>
        </w:tc>
      </w:tr>
    </w:tbl>
    <w:p w14:paraId="1B619065">
      <w:pPr>
        <w:widowControl/>
        <w:shd w:val="clear" w:color="auto" w:fill="FFFFFF"/>
        <w:spacing w:before="100" w:beforeAutospacing="1" w:after="100" w:afterAutospacing="1"/>
        <w:jc w:val="both"/>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pPr>
    </w:p>
    <w:p w14:paraId="7CE70EC8">
      <w:pPr>
        <w:widowControl/>
        <w:shd w:val="clear" w:color="auto" w:fill="FFFFFF"/>
        <w:spacing w:before="100" w:beforeAutospacing="1" w:after="100" w:afterAutospacing="1"/>
        <w:ind w:firstLine="2891" w:firstLineChars="800"/>
        <w:jc w:val="both"/>
        <w:rPr>
          <w:rFonts w:hint="default" w:ascii="Times New Roman Regular" w:hAnsi="Times New Roman Regular" w:cs="Times New Roman Regular"/>
          <w:color w:val="000000" w:themeColor="text1"/>
          <w:kern w:val="0"/>
          <w:sz w:val="36"/>
          <w:szCs w:val="36"/>
          <w14:textFill>
            <w14:solidFill>
              <w14:schemeClr w14:val="tx1"/>
            </w14:solidFill>
          </w14:textFill>
        </w:rPr>
      </w:pP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社</w:t>
      </w:r>
      <w:r>
        <w:rPr>
          <w:rFonts w:hint="default" w:ascii="Times New Roman Regular" w:hAnsi="Times New Roman Regular" w:cs="Times New Roman Regular"/>
          <w:b/>
          <w:bCs/>
          <w:color w:val="000000" w:themeColor="text1"/>
          <w:kern w:val="0"/>
          <w:sz w:val="36"/>
          <w:szCs w:val="36"/>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会</w:t>
      </w:r>
      <w:r>
        <w:rPr>
          <w:rFonts w:hint="default" w:ascii="Times New Roman Regular" w:hAnsi="Times New Roman Regular" w:cs="Times New Roman Regular"/>
          <w:b/>
          <w:bCs/>
          <w:color w:val="000000" w:themeColor="text1"/>
          <w:kern w:val="0"/>
          <w:sz w:val="36"/>
          <w:szCs w:val="36"/>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兼</w:t>
      </w:r>
      <w:r>
        <w:rPr>
          <w:rFonts w:hint="default" w:ascii="Times New Roman Regular" w:hAnsi="Times New Roman Regular" w:cs="Times New Roman Regular"/>
          <w:b/>
          <w:bCs/>
          <w:color w:val="000000" w:themeColor="text1"/>
          <w:kern w:val="0"/>
          <w:sz w:val="36"/>
          <w:szCs w:val="36"/>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职</w:t>
      </w:r>
      <w:r>
        <w:rPr>
          <w:rFonts w:hint="default" w:ascii="Times New Roman Regular" w:hAnsi="Times New Roman Regular" w:cs="Times New Roman Regular"/>
          <w:b/>
          <w:bCs/>
          <w:color w:val="000000" w:themeColor="text1"/>
          <w:kern w:val="0"/>
          <w:sz w:val="36"/>
          <w:szCs w:val="36"/>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情</w:t>
      </w:r>
      <w:r>
        <w:rPr>
          <w:rFonts w:hint="default" w:ascii="Times New Roman Regular" w:hAnsi="Times New Roman Regular" w:cs="Times New Roman Regular"/>
          <w:b/>
          <w:bCs/>
          <w:color w:val="000000" w:themeColor="text1"/>
          <w:kern w:val="0"/>
          <w:sz w:val="36"/>
          <w:szCs w:val="36"/>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6"/>
          <w:szCs w:val="36"/>
          <w:lang w:eastAsia="zh-CN"/>
          <w14:textFill>
            <w14:solidFill>
              <w14:schemeClr w14:val="tx1"/>
            </w14:solidFill>
          </w14:textFill>
        </w:rPr>
        <w:t>况</w:t>
      </w:r>
      <w:r>
        <w:rPr>
          <w:rFonts w:hint="default" w:ascii="Times New Roman Regular" w:hAnsi="Times New Roman Regular" w:cs="Times New Roman Regular"/>
          <w:color w:val="000000" w:themeColor="text1"/>
          <w:kern w:val="0"/>
          <w:sz w:val="36"/>
          <w:szCs w:val="36"/>
          <w14:textFill>
            <w14:solidFill>
              <w14:schemeClr w14:val="tx1"/>
            </w14:solidFill>
          </w14:textFill>
        </w:rPr>
        <w:t> </w:t>
      </w:r>
    </w:p>
    <w:p w14:paraId="45AC57DF">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320" w:lineRule="exact"/>
        <w:jc w:val="center"/>
        <w:textAlignment w:val="auto"/>
        <w:rPr>
          <w:rFonts w:hint="default" w:ascii="Times New Roman Regular" w:hAnsi="Times New Roman Regular" w:cs="Times New Roman Regular"/>
          <w:color w:val="000000" w:themeColor="text1"/>
          <w:kern w:val="0"/>
          <w:sz w:val="36"/>
          <w:szCs w:val="36"/>
          <w14:textFill>
            <w14:solidFill>
              <w14:schemeClr w14:val="tx1"/>
            </w14:solidFill>
          </w14:textFill>
        </w:rPr>
      </w:pPr>
      <w:bookmarkStart w:id="6" w:name="heading_21"/>
      <w:r>
        <w:rPr>
          <w:rFonts w:hint="default" w:ascii="Times New Roman Regular" w:hAnsi="Times New Roman Regular" w:eastAsia="等线" w:cs="Times New Roman Regular"/>
          <w:b/>
          <w:color w:val="000000" w:themeColor="text1"/>
          <w:sz w:val="24"/>
          <w:szCs w:val="24"/>
          <w14:textFill>
            <w14:solidFill>
              <w14:schemeClr w14:val="tx1"/>
            </w14:solidFill>
          </w14:textFill>
        </w:rPr>
        <w:t>Social Affiliations</w:t>
      </w:r>
      <w:bookmarkEnd w:id="6"/>
    </w:p>
    <w:tbl>
      <w:tblPr>
        <w:tblStyle w:val="3"/>
        <w:tblW w:w="9297" w:type="dxa"/>
        <w:tblInd w:w="0" w:type="dxa"/>
        <w:shd w:val="clear" w:color="auto" w:fill="FFFFFF"/>
        <w:tblLayout w:type="fixed"/>
        <w:tblCellMar>
          <w:top w:w="0" w:type="dxa"/>
          <w:left w:w="0" w:type="dxa"/>
          <w:bottom w:w="0" w:type="dxa"/>
          <w:right w:w="0" w:type="dxa"/>
        </w:tblCellMar>
      </w:tblPr>
      <w:tblGrid>
        <w:gridCol w:w="2228"/>
        <w:gridCol w:w="2697"/>
        <w:gridCol w:w="747"/>
        <w:gridCol w:w="1373"/>
        <w:gridCol w:w="2252"/>
      </w:tblGrid>
      <w:tr w14:paraId="5531030A">
        <w:tblPrEx>
          <w:shd w:val="clear" w:color="auto" w:fill="FFFFFF"/>
          <w:tblCellMar>
            <w:top w:w="0" w:type="dxa"/>
            <w:left w:w="0" w:type="dxa"/>
            <w:bottom w:w="0" w:type="dxa"/>
            <w:right w:w="0" w:type="dxa"/>
          </w:tblCellMar>
        </w:tblPrEx>
        <w:trPr>
          <w:trHeight w:val="1305" w:hRule="atLeast"/>
        </w:trPr>
        <w:tc>
          <w:tcPr>
            <w:tcW w:w="2228" w:type="dxa"/>
            <w:vMerge w:val="restart"/>
            <w:tcBorders>
              <w:top w:val="single" w:color="auto" w:sz="8" w:space="0"/>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35370530">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distribute"/>
              <w:textAlignment w:val="auto"/>
              <w:rPr>
                <w:rFonts w:hint="eastAsia" w:ascii="宋体" w:hAnsi="宋体" w:eastAsia="宋体" w:cs="宋体"/>
                <w:color w:val="000000" w:themeColor="text1"/>
                <w:spacing w:val="-2"/>
                <w:kern w:val="0"/>
                <w:sz w:val="24"/>
                <w:szCs w:val="24"/>
                <w14:textFill>
                  <w14:solidFill>
                    <w14:schemeClr w14:val="tx1"/>
                  </w14:solidFill>
                </w14:textFill>
              </w:rPr>
            </w:pPr>
            <w:r>
              <w:rPr>
                <w:rFonts w:hint="eastAsia" w:ascii="宋体" w:hAnsi="宋体" w:eastAsia="宋体" w:cs="宋体"/>
                <w:color w:val="000000" w:themeColor="text1"/>
                <w:spacing w:val="-2"/>
                <w:kern w:val="0"/>
                <w:sz w:val="24"/>
                <w:szCs w:val="24"/>
                <w14:textFill>
                  <w14:solidFill>
                    <w14:schemeClr w14:val="tx1"/>
                  </w14:solidFill>
                </w14:textFill>
              </w:rPr>
              <w:t>担任其它仲裁机构仲裁员情况</w:t>
            </w:r>
          </w:p>
          <w:p w14:paraId="238F4A37">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spacing w:val="-2"/>
                <w:kern w:val="0"/>
                <w:sz w:val="24"/>
                <w:szCs w:val="24"/>
                <w14:textFill>
                  <w14:solidFill>
                    <w14:schemeClr w14:val="tx1"/>
                  </w14:solidFill>
                </w14:textFill>
              </w:rPr>
            </w:pPr>
            <w:bookmarkStart w:id="7" w:name="heading_23"/>
            <w:r>
              <w:rPr>
                <w:rFonts w:hint="eastAsia" w:ascii="宋体" w:hAnsi="宋体" w:eastAsia="宋体" w:cs="宋体"/>
                <w:b/>
                <w:color w:val="000000" w:themeColor="text1"/>
                <w:sz w:val="24"/>
                <w:szCs w:val="24"/>
                <w14:textFill>
                  <w14:solidFill>
                    <w14:schemeClr w14:val="tx1"/>
                  </w14:solidFill>
                </w14:textFill>
              </w:rPr>
              <w:t>Service as Arbitrator in Other Arbitration Institutions</w:t>
            </w:r>
            <w:bookmarkEnd w:id="7"/>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4F42A870">
            <w:pPr>
              <w:keepNext w:val="0"/>
              <w:keepLines w:val="0"/>
              <w:pageBreakBefore w:val="0"/>
              <w:widowControl/>
              <w:kinsoku/>
              <w:wordWrap/>
              <w:overflowPunct/>
              <w:topLinePunct w:val="0"/>
              <w:autoSpaceDE/>
              <w:autoSpaceDN/>
              <w:bidi w:val="0"/>
              <w:adjustRightInd/>
              <w:snapToGrid/>
              <w:spacing w:before="313" w:beforeLines="100" w:beforeAutospacing="0" w:after="100" w:afterAutospacing="1" w:line="24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仲裁机构名称</w:t>
            </w:r>
          </w:p>
          <w:p w14:paraId="10A6808C">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Name of Arbitration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Institution</w:t>
            </w: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50B4BFE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担任仲裁员年限</w:t>
            </w:r>
          </w:p>
          <w:p w14:paraId="69DE9C6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Years of Service as Arbitrator</w:t>
            </w:r>
          </w:p>
        </w:tc>
      </w:tr>
      <w:tr w14:paraId="3A8F4CB4">
        <w:tblPrEx>
          <w:shd w:val="clear" w:color="auto" w:fill="FFFFFF"/>
          <w:tblCellMar>
            <w:top w:w="0" w:type="dxa"/>
            <w:left w:w="0" w:type="dxa"/>
            <w:bottom w:w="0" w:type="dxa"/>
            <w:right w:w="0" w:type="dxa"/>
          </w:tblCellMar>
        </w:tblPrEx>
        <w:trPr>
          <w:trHeight w:val="542" w:hRule="atLeast"/>
        </w:trPr>
        <w:tc>
          <w:tcPr>
            <w:tcW w:w="2228"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2CC4FA27">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70D4A20C">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14E7BC48">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731460FA">
        <w:tblPrEx>
          <w:shd w:val="clear" w:color="auto" w:fill="FFFFFF"/>
          <w:tblCellMar>
            <w:top w:w="0" w:type="dxa"/>
            <w:left w:w="0" w:type="dxa"/>
            <w:bottom w:w="0" w:type="dxa"/>
            <w:right w:w="0" w:type="dxa"/>
          </w:tblCellMar>
        </w:tblPrEx>
        <w:trPr>
          <w:trHeight w:val="542" w:hRule="atLeast"/>
        </w:trPr>
        <w:tc>
          <w:tcPr>
            <w:tcW w:w="2228"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2C69C376">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7412F898">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5256FE68">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48BEDCD3">
        <w:tblPrEx>
          <w:shd w:val="clear" w:color="auto" w:fill="FFFFFF"/>
          <w:tblCellMar>
            <w:top w:w="0" w:type="dxa"/>
            <w:left w:w="0" w:type="dxa"/>
            <w:bottom w:w="0" w:type="dxa"/>
            <w:right w:w="0" w:type="dxa"/>
          </w:tblCellMar>
        </w:tblPrEx>
        <w:trPr>
          <w:trHeight w:val="542" w:hRule="atLeast"/>
        </w:trPr>
        <w:tc>
          <w:tcPr>
            <w:tcW w:w="2228"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30BA57F4">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2B563888">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3F40BF1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59E36608">
        <w:tblPrEx>
          <w:shd w:val="clear" w:color="auto" w:fill="FFFFFF"/>
          <w:tblCellMar>
            <w:top w:w="0" w:type="dxa"/>
            <w:left w:w="0" w:type="dxa"/>
            <w:bottom w:w="0" w:type="dxa"/>
            <w:right w:w="0" w:type="dxa"/>
          </w:tblCellMar>
        </w:tblPrEx>
        <w:trPr>
          <w:trHeight w:val="542" w:hRule="atLeast"/>
        </w:trPr>
        <w:tc>
          <w:tcPr>
            <w:tcW w:w="2228"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157EAB65">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26B0CDC4">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60863F0C">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08A6BD88">
        <w:tblPrEx>
          <w:tblCellMar>
            <w:top w:w="0" w:type="dxa"/>
            <w:left w:w="0" w:type="dxa"/>
            <w:bottom w:w="0" w:type="dxa"/>
            <w:right w:w="0" w:type="dxa"/>
          </w:tblCellMar>
        </w:tblPrEx>
        <w:trPr>
          <w:trHeight w:val="542" w:hRule="atLeast"/>
        </w:trPr>
        <w:tc>
          <w:tcPr>
            <w:tcW w:w="2228"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408FEA7F">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44CB1B02">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3CB42039">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5089030E">
        <w:tblPrEx>
          <w:shd w:val="clear" w:color="auto" w:fill="FFFFFF"/>
          <w:tblCellMar>
            <w:top w:w="0" w:type="dxa"/>
            <w:left w:w="0" w:type="dxa"/>
            <w:bottom w:w="0" w:type="dxa"/>
            <w:right w:w="0" w:type="dxa"/>
          </w:tblCellMar>
        </w:tblPrEx>
        <w:trPr>
          <w:trHeight w:val="542" w:hRule="atLeast"/>
        </w:trPr>
        <w:tc>
          <w:tcPr>
            <w:tcW w:w="2228"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233BE36E">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1D3484C6">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63175E6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3A71B4EF">
        <w:tblPrEx>
          <w:tblCellMar>
            <w:top w:w="0" w:type="dxa"/>
            <w:left w:w="0" w:type="dxa"/>
            <w:bottom w:w="0" w:type="dxa"/>
            <w:right w:w="0" w:type="dxa"/>
          </w:tblCellMar>
        </w:tblPrEx>
        <w:trPr>
          <w:trHeight w:val="542" w:hRule="atLeast"/>
        </w:trPr>
        <w:tc>
          <w:tcPr>
            <w:tcW w:w="2228" w:type="dxa"/>
            <w:vMerge w:val="continue"/>
            <w:tcBorders>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14:paraId="508EE635">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444"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7D31D128">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3625"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top"/>
          </w:tcPr>
          <w:p w14:paraId="50270439">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1E875335">
        <w:tblPrEx>
          <w:shd w:val="clear" w:color="auto" w:fill="FFFFFF"/>
          <w:tblCellMar>
            <w:top w:w="0" w:type="dxa"/>
            <w:left w:w="0" w:type="dxa"/>
            <w:bottom w:w="0" w:type="dxa"/>
            <w:right w:w="0" w:type="dxa"/>
          </w:tblCellMar>
        </w:tblPrEx>
        <w:trPr>
          <w:trHeight w:val="633" w:hRule="atLeast"/>
        </w:trPr>
        <w:tc>
          <w:tcPr>
            <w:tcW w:w="2228" w:type="dxa"/>
            <w:vMerge w:val="restart"/>
            <w:tcBorders>
              <w:top w:val="single" w:color="auto" w:sz="4" w:space="0"/>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3CFAFA99">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spacing w:val="-2"/>
                <w:kern w:val="0"/>
                <w:sz w:val="24"/>
                <w:szCs w:val="24"/>
                <w14:textFill>
                  <w14:solidFill>
                    <w14:schemeClr w14:val="tx1"/>
                  </w14:solidFill>
                </w14:textFill>
              </w:rPr>
            </w:pPr>
            <w:r>
              <w:rPr>
                <w:rFonts w:hint="eastAsia" w:ascii="宋体" w:hAnsi="宋体" w:eastAsia="宋体" w:cs="宋体"/>
                <w:color w:val="000000" w:themeColor="text1"/>
                <w:spacing w:val="-2"/>
                <w:kern w:val="0"/>
                <w:sz w:val="24"/>
                <w:szCs w:val="24"/>
                <w14:textFill>
                  <w14:solidFill>
                    <w14:schemeClr w14:val="tx1"/>
                  </w14:solidFill>
                </w14:textFill>
              </w:rPr>
              <w:t>其他社会兼职情况（包括社会兼职、公职、公司律师等情况）</w:t>
            </w:r>
          </w:p>
          <w:p w14:paraId="1FF6AB8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left"/>
              <w:textAlignment w:val="auto"/>
              <w:rPr>
                <w:rFonts w:hint="eastAsia" w:ascii="宋体" w:hAnsi="宋体" w:eastAsia="宋体" w:cs="宋体"/>
                <w:color w:val="000000" w:themeColor="text1"/>
                <w:spacing w:val="-2"/>
                <w:kern w:val="0"/>
                <w:sz w:val="24"/>
                <w:szCs w:val="24"/>
                <w14:textFill>
                  <w14:solidFill>
                    <w14:schemeClr w14:val="tx1"/>
                  </w14:solidFill>
                </w14:textFill>
              </w:rPr>
            </w:pPr>
            <w:bookmarkStart w:id="8" w:name="heading_25"/>
            <w:r>
              <w:rPr>
                <w:rFonts w:hint="eastAsia" w:ascii="宋体" w:hAnsi="宋体" w:eastAsia="宋体" w:cs="宋体"/>
                <w:b/>
                <w:color w:val="000000" w:themeColor="text1"/>
                <w:sz w:val="24"/>
                <w:szCs w:val="24"/>
                <w14:textFill>
                  <w14:solidFill>
                    <w14:schemeClr w14:val="tx1"/>
                  </w14:solidFill>
                </w14:textFill>
              </w:rPr>
              <w:t>Other Social Affiliations (including social positions, public offices, corporate counsel roles, etc.)</w:t>
            </w:r>
            <w:bookmarkEnd w:id="8"/>
          </w:p>
          <w:p w14:paraId="497DD49D">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7F2D2416">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color w:val="000000" w:themeColor="text1"/>
                <w:kern w:val="0"/>
                <w:sz w:val="24"/>
                <w:szCs w:val="24"/>
                <w:lang w:eastAsia="zh-CN"/>
                <w14:textFill>
                  <w14:solidFill>
                    <w14:schemeClr w14:val="tx1"/>
                  </w14:solidFill>
                </w14:textFill>
              </w:rPr>
              <w:t>名称</w:t>
            </w:r>
          </w:p>
          <w:p w14:paraId="297E9652">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Name of Organization</w:t>
            </w: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043F5E39">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职务</w:t>
            </w:r>
          </w:p>
          <w:p w14:paraId="5CBC4D9E">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Position</w:t>
            </w: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1B4A03A9">
            <w:pPr>
              <w:keepNext w:val="0"/>
              <w:keepLines w:val="0"/>
              <w:pageBreakBefore w:val="0"/>
              <w:widowControl/>
              <w:kinsoku/>
              <w:wordWrap/>
              <w:overflowPunct/>
              <w:topLinePunct w:val="0"/>
              <w:autoSpaceDE/>
              <w:autoSpaceDN/>
              <w:bidi w:val="0"/>
              <w:adjustRightInd/>
              <w:snapToGrid/>
              <w:spacing w:before="313" w:beforeLines="100" w:beforeAutospacing="0" w:after="100" w:afterAutospacing="1" w:line="2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联系人及电话</w:t>
            </w:r>
          </w:p>
          <w:p w14:paraId="6C2D436E">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Contact Person &amp; Tel.</w:t>
            </w:r>
          </w:p>
        </w:tc>
      </w:tr>
      <w:tr w14:paraId="6F566D62">
        <w:tblPrEx>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44B1298C">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2F34C446">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5DB4E63C">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23D63986">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4F24F6DC">
        <w:tblPrEx>
          <w:shd w:val="clear" w:color="auto" w:fill="FFFFFF"/>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7BC68275">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77C74EE9">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B0486E5">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74FD0D06">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43F62D4A">
        <w:tblPrEx>
          <w:shd w:val="clear" w:color="auto" w:fill="FFFFFF"/>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A0D07B8">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A92A73A">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1C4E448D">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28B838BF">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1D3D4F6C">
        <w:tblPrEx>
          <w:shd w:val="clear" w:color="auto" w:fill="FFFFFF"/>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64BE4457">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40F5D251">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5DA66F12">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C74B87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1BA6847E">
        <w:tblPrEx>
          <w:shd w:val="clear" w:color="auto" w:fill="FFFFFF"/>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6031FF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0B1549C0">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FD0354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7AD206BF">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27341CC5">
        <w:tblPrEx>
          <w:shd w:val="clear" w:color="auto" w:fill="FFFFFF"/>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1AB97F01">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3E2D2007">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700D5E2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1207A5FD">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2657A7ED">
        <w:tblPrEx>
          <w:shd w:val="clear" w:color="auto" w:fill="FFFFFF"/>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1FE33363">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1400D135">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20CE1F7C">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4F3B2684">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4B866569">
        <w:tblPrEx>
          <w:tblCellMar>
            <w:top w:w="0" w:type="dxa"/>
            <w:left w:w="0" w:type="dxa"/>
            <w:bottom w:w="0" w:type="dxa"/>
            <w:right w:w="0" w:type="dxa"/>
          </w:tblCellMar>
        </w:tblPrEx>
        <w:trPr>
          <w:trHeight w:val="454" w:hRule="atLeast"/>
        </w:trPr>
        <w:tc>
          <w:tcPr>
            <w:tcW w:w="2228" w:type="dxa"/>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D4ECF3A">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69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79D4B95">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120"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0F5CF76D">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22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B4D16B9">
            <w:pPr>
              <w:keepNext w:val="0"/>
              <w:keepLines w:val="0"/>
              <w:pageBreakBefore w:val="0"/>
              <w:widowControl/>
              <w:kinsoku/>
              <w:wordWrap/>
              <w:overflowPunct/>
              <w:topLinePunct w:val="0"/>
              <w:autoSpaceDE/>
              <w:autoSpaceDN/>
              <w:bidi w:val="0"/>
              <w:adjustRightInd/>
              <w:snapToGrid/>
              <w:spacing w:before="100" w:beforeAutospacing="1" w:after="100" w:afterAutospacing="1" w:line="280" w:lineRule="exact"/>
              <w:jc w:val="center"/>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D8F9C3E">
        <w:tblPrEx>
          <w:shd w:val="clear" w:color="auto" w:fill="FFFFFF"/>
          <w:tblCellMar>
            <w:top w:w="0" w:type="dxa"/>
            <w:left w:w="0" w:type="dxa"/>
            <w:bottom w:w="0" w:type="dxa"/>
            <w:right w:w="0" w:type="dxa"/>
          </w:tblCellMar>
        </w:tblPrEx>
        <w:trPr>
          <w:trHeight w:val="956" w:hRule="atLeast"/>
        </w:trPr>
        <w:tc>
          <w:tcPr>
            <w:tcW w:w="9297" w:type="dxa"/>
            <w:gridSpan w:val="5"/>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bottom"/>
          </w:tcPr>
          <w:p w14:paraId="7EE02E22">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80" w:lineRule="exact"/>
              <w:jc w:val="both"/>
              <w:textAlignment w:val="auto"/>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color w:val="000000" w:themeColor="text1"/>
                <w:kern w:val="0"/>
                <w:sz w:val="24"/>
                <w:szCs w:val="24"/>
                <w:lang w:val="en-US" w:eastAsia="zh-CN"/>
                <w14:textFill>
                  <w14:solidFill>
                    <w14:schemeClr w14:val="tx1"/>
                  </w14:solidFill>
                </w14:textFill>
              </w:rPr>
              <w:t>备注：1、本栏涉及信息披露、回避，请详尽准确地填写。</w:t>
            </w:r>
          </w:p>
          <w:p w14:paraId="323853FE">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80" w:lineRule="exact"/>
              <w:ind w:firstLine="723" w:firstLineChars="300"/>
              <w:jc w:val="both"/>
              <w:textAlignment w:val="auto"/>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color w:val="000000" w:themeColor="text1"/>
                <w:kern w:val="0"/>
                <w:sz w:val="24"/>
                <w:szCs w:val="24"/>
                <w:lang w:val="en-US" w:eastAsia="zh-CN"/>
                <w14:textFill>
                  <w14:solidFill>
                    <w14:schemeClr w14:val="tx1"/>
                  </w14:solidFill>
                </w14:textFill>
              </w:rPr>
              <w:t>兼职情况如有增加或者变更，须及时反馈信息。</w:t>
            </w:r>
          </w:p>
          <w:p w14:paraId="6EE1D218">
            <w:pPr>
              <w:keepNext w:val="0"/>
              <w:keepLines w:val="0"/>
              <w:pageBreakBefore w:val="0"/>
              <w:kinsoku/>
              <w:wordWrap/>
              <w:overflowPunct/>
              <w:topLinePunct w:val="0"/>
              <w:autoSpaceDE/>
              <w:autoSpaceDN/>
              <w:bidi w:val="0"/>
              <w:adjustRightInd/>
              <w:snapToGrid/>
              <w:spacing w:beforeAutospacing="0" w:afterAutospacing="0" w:line="280" w:lineRule="exact"/>
              <w:ind w:left="0"/>
              <w:jc w:val="both"/>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Remarks:</w:t>
            </w:r>
          </w:p>
          <w:p w14:paraId="0AF743AB">
            <w:pPr>
              <w:keepNext w:val="0"/>
              <w:keepLines w:val="0"/>
              <w:pageBreakBefore w:val="0"/>
              <w:numPr>
                <w:numId w:val="0"/>
              </w:numPr>
              <w:kinsoku/>
              <w:wordWrap/>
              <w:overflowPunct/>
              <w:topLinePunct w:val="0"/>
              <w:autoSpaceDE/>
              <w:autoSpaceDN/>
              <w:bidi w:val="0"/>
              <w:adjustRightInd/>
              <w:snapToGrid/>
              <w:spacing w:beforeAutospacing="0" w:afterAutospacing="0" w:line="280" w:lineRule="exact"/>
              <w:jc w:val="both"/>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b/>
                <w:bCs/>
                <w:color w:val="000000" w:themeColor="text1"/>
                <w:sz w:val="24"/>
                <w:szCs w:val="24"/>
                <w14:textFill>
                  <w14:solidFill>
                    <w14:schemeClr w14:val="tx1"/>
                  </w14:solidFill>
                </w14:textFill>
              </w:rPr>
              <w:t>This section involves information disclosure and recusal; please fill in completely and accurately.</w:t>
            </w:r>
          </w:p>
          <w:p w14:paraId="52A5B09B">
            <w:pPr>
              <w:keepNext w:val="0"/>
              <w:keepLines w:val="0"/>
              <w:pageBreakBefore w:val="0"/>
              <w:numPr>
                <w:numId w:val="0"/>
              </w:numPr>
              <w:kinsoku/>
              <w:wordWrap/>
              <w:overflowPunct/>
              <w:topLinePunct w:val="0"/>
              <w:autoSpaceDE/>
              <w:autoSpaceDN/>
              <w:bidi w:val="0"/>
              <w:adjustRightInd/>
              <w:snapToGrid/>
              <w:spacing w:beforeAutospacing="0" w:afterAutospacing="0" w:line="280" w:lineRule="exact"/>
              <w:jc w:val="both"/>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b/>
                <w:bCs/>
                <w:color w:val="000000" w:themeColor="text1"/>
                <w:sz w:val="24"/>
                <w:szCs w:val="24"/>
                <w14:textFill>
                  <w14:solidFill>
                    <w14:schemeClr w14:val="tx1"/>
                  </w14:solidFill>
                </w14:textFill>
              </w:rPr>
              <w:t>In case of any addition or change of affiliations, please notify us promptly.</w:t>
            </w:r>
          </w:p>
        </w:tc>
      </w:tr>
    </w:tbl>
    <w:p w14:paraId="342AA29B">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44"/>
          <w:szCs w:val="44"/>
          <w14:textFill>
            <w14:solidFill>
              <w14:schemeClr w14:val="tx1"/>
            </w14:solidFill>
          </w14:textFill>
        </w:rPr>
      </w:pPr>
      <w:r>
        <w:rPr>
          <w:rFonts w:hint="default" w:ascii="Times New Roman Regular" w:hAnsi="Times New Roman Regular" w:cs="Times New Roman Regular"/>
          <w:b/>
          <w:bCs/>
          <w:color w:val="000000" w:themeColor="text1"/>
          <w:kern w:val="0"/>
          <w:sz w:val="44"/>
          <w:szCs w:val="44"/>
          <w14:textFill>
            <w14:solidFill>
              <w14:schemeClr w14:val="tx1"/>
            </w14:solidFill>
          </w14:textFill>
        </w:rPr>
        <w:br w:type="page"/>
      </w:r>
      <w:r>
        <w:rPr>
          <w:rFonts w:hint="default" w:ascii="Times New Roman Regular" w:hAnsi="Times New Roman Regular" w:cs="Times New Roman Regular"/>
          <w:b/>
          <w:bCs/>
          <w:color w:val="000000" w:themeColor="text1"/>
          <w:kern w:val="0"/>
          <w:sz w:val="44"/>
          <w:szCs w:val="44"/>
          <w14:textFill>
            <w14:solidFill>
              <w14:schemeClr w14:val="tx1"/>
            </w14:solidFill>
          </w14:textFill>
        </w:rPr>
        <w:t>担任企业法律顾问情况统计表</w:t>
      </w:r>
    </w:p>
    <w:p w14:paraId="77686F61">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44"/>
          <w:szCs w:val="44"/>
          <w14:textFill>
            <w14:solidFill>
              <w14:schemeClr w14:val="tx1"/>
            </w14:solidFill>
          </w14:textFill>
        </w:rPr>
      </w:pPr>
      <w:bookmarkStart w:id="9" w:name="heading_27"/>
      <w:r>
        <w:rPr>
          <w:rFonts w:hint="default" w:ascii="Times New Roman Regular" w:hAnsi="Times New Roman Regular" w:eastAsia="等线" w:cs="Times New Roman Regular"/>
          <w:b/>
          <w:color w:val="000000" w:themeColor="text1"/>
          <w:sz w:val="24"/>
          <w:szCs w:val="24"/>
          <w14:textFill>
            <w14:solidFill>
              <w14:schemeClr w14:val="tx1"/>
            </w14:solidFill>
          </w14:textFill>
        </w:rPr>
        <w:t>Statistics of Service as Corporate Legal Counsel</w:t>
      </w:r>
      <w:bookmarkEnd w:id="9"/>
    </w:p>
    <w:tbl>
      <w:tblPr>
        <w:tblStyle w:val="3"/>
        <w:tblW w:w="9364" w:type="dxa"/>
        <w:jc w:val="center"/>
        <w:tblLayout w:type="fixed"/>
        <w:tblCellMar>
          <w:top w:w="0" w:type="dxa"/>
          <w:left w:w="0" w:type="dxa"/>
          <w:bottom w:w="0" w:type="dxa"/>
          <w:right w:w="0" w:type="dxa"/>
        </w:tblCellMar>
      </w:tblPr>
      <w:tblGrid>
        <w:gridCol w:w="1142"/>
        <w:gridCol w:w="3795"/>
        <w:gridCol w:w="2640"/>
        <w:gridCol w:w="1787"/>
      </w:tblGrid>
      <w:tr w14:paraId="231E0B30">
        <w:tblPrEx>
          <w:tblCellMar>
            <w:top w:w="0" w:type="dxa"/>
            <w:left w:w="0" w:type="dxa"/>
            <w:bottom w:w="0" w:type="dxa"/>
            <w:right w:w="0" w:type="dxa"/>
          </w:tblCellMar>
        </w:tblPrEx>
        <w:trPr>
          <w:trHeight w:val="1800"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E182EE7">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cs="Times New Roman Regular"/>
                <w:color w:val="000000" w:themeColor="text1"/>
                <w:kern w:val="0"/>
                <w:sz w:val="30"/>
                <w:szCs w:val="30"/>
                <w14:textFill>
                  <w14:solidFill>
                    <w14:schemeClr w14:val="tx1"/>
                  </w14:solidFill>
                </w14:textFill>
              </w:rPr>
              <w:t>序号</w:t>
            </w:r>
          </w:p>
          <w:p w14:paraId="717B7F37">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No.</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BCCE8DC">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cs="Times New Roman Regular"/>
                <w:color w:val="000000" w:themeColor="text1"/>
                <w:kern w:val="0"/>
                <w:sz w:val="30"/>
                <w:szCs w:val="30"/>
                <w14:textFill>
                  <w14:solidFill>
                    <w14:schemeClr w14:val="tx1"/>
                  </w14:solidFill>
                </w14:textFill>
              </w:rPr>
              <w:t>顾问单位名称</w:t>
            </w:r>
          </w:p>
          <w:p w14:paraId="60E93D8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Client Name</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E6820D6">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cs="Times New Roman Regular"/>
                <w:color w:val="000000" w:themeColor="text1"/>
                <w:kern w:val="0"/>
                <w:sz w:val="30"/>
                <w:szCs w:val="30"/>
                <w:lang w:eastAsia="zh-CN"/>
                <w14:textFill>
                  <w14:solidFill>
                    <w14:schemeClr w14:val="tx1"/>
                  </w14:solidFill>
                </w14:textFill>
              </w:rPr>
              <w:t>联系人及</w:t>
            </w:r>
            <w:r>
              <w:rPr>
                <w:rFonts w:hint="default" w:ascii="Times New Roman Regular" w:hAnsi="Times New Roman Regular" w:cs="Times New Roman Regular"/>
                <w:color w:val="000000" w:themeColor="text1"/>
                <w:kern w:val="0"/>
                <w:sz w:val="30"/>
                <w:szCs w:val="30"/>
                <w14:textFill>
                  <w14:solidFill>
                    <w14:schemeClr w14:val="tx1"/>
                  </w14:solidFill>
                </w14:textFill>
              </w:rPr>
              <w:t>电话</w:t>
            </w:r>
          </w:p>
          <w:p w14:paraId="693C01FB">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Contact Person &amp; Tel.</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B76D813">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cs="Times New Roman Regular"/>
                <w:color w:val="000000" w:themeColor="text1"/>
                <w:kern w:val="0"/>
                <w:sz w:val="30"/>
                <w:szCs w:val="30"/>
                <w14:textFill>
                  <w14:solidFill>
                    <w14:schemeClr w14:val="tx1"/>
                  </w14:solidFill>
                </w14:textFill>
              </w:rPr>
              <w:t>担任法律</w:t>
            </w:r>
          </w:p>
          <w:p w14:paraId="5E4BFC70">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cs="Times New Roman Regular"/>
                <w:color w:val="000000" w:themeColor="text1"/>
                <w:kern w:val="0"/>
                <w:sz w:val="30"/>
                <w:szCs w:val="30"/>
                <w14:textFill>
                  <w14:solidFill>
                    <w14:schemeClr w14:val="tx1"/>
                  </w14:solidFill>
                </w14:textFill>
              </w:rPr>
              <w:t>顾问年限</w:t>
            </w:r>
          </w:p>
          <w:p w14:paraId="4B8F47A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Years of Service as Legal Counsel</w:t>
            </w:r>
          </w:p>
        </w:tc>
      </w:tr>
      <w:tr w14:paraId="2010049D">
        <w:tblPrEx>
          <w:tblCellMar>
            <w:top w:w="0" w:type="dxa"/>
            <w:left w:w="0" w:type="dxa"/>
            <w:bottom w:w="0" w:type="dxa"/>
            <w:right w:w="0" w:type="dxa"/>
          </w:tblCellMar>
        </w:tblPrEx>
        <w:trPr>
          <w:trHeight w:val="579"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AAD579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1</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79E8EFD">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EE120E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848AD91">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71D6C2C4">
        <w:tblPrEx>
          <w:tblCellMar>
            <w:top w:w="0" w:type="dxa"/>
            <w:left w:w="0" w:type="dxa"/>
            <w:bottom w:w="0" w:type="dxa"/>
            <w:right w:w="0" w:type="dxa"/>
          </w:tblCellMar>
        </w:tblPrEx>
        <w:trPr>
          <w:trHeight w:val="543"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582B667">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2</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9A8832A">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21C31F6">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0E1D3F8">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71606800">
        <w:tblPrEx>
          <w:tblCellMar>
            <w:top w:w="0" w:type="dxa"/>
            <w:left w:w="0" w:type="dxa"/>
            <w:bottom w:w="0" w:type="dxa"/>
            <w:right w:w="0" w:type="dxa"/>
          </w:tblCellMar>
        </w:tblPrEx>
        <w:trPr>
          <w:trHeight w:val="371"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44CA71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3</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1A36DE6">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50D332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31E5FC1">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4DDB7C25">
        <w:tblPrEx>
          <w:tblCellMar>
            <w:top w:w="0" w:type="dxa"/>
            <w:left w:w="0" w:type="dxa"/>
            <w:bottom w:w="0" w:type="dxa"/>
            <w:right w:w="0" w:type="dxa"/>
          </w:tblCellMar>
        </w:tblPrEx>
        <w:trPr>
          <w:trHeight w:val="405"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7AC385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4</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394200D">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A90073E">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D071EA7">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2F877938">
        <w:tblPrEx>
          <w:tblCellMar>
            <w:top w:w="0" w:type="dxa"/>
            <w:left w:w="0" w:type="dxa"/>
            <w:bottom w:w="0" w:type="dxa"/>
            <w:right w:w="0" w:type="dxa"/>
          </w:tblCellMar>
        </w:tblPrEx>
        <w:trPr>
          <w:trHeight w:val="244"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DACD746">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5</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EB07E72">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B56EEC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BA0FDDF">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00B759B0">
        <w:tblPrEx>
          <w:tblCellMar>
            <w:top w:w="0" w:type="dxa"/>
            <w:left w:w="0" w:type="dxa"/>
            <w:bottom w:w="0" w:type="dxa"/>
            <w:right w:w="0" w:type="dxa"/>
          </w:tblCellMar>
        </w:tblPrEx>
        <w:trPr>
          <w:trHeight w:val="613"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110F104">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6</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B0CFC9C">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503672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7D0141B">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6CBE55C3">
        <w:tblPrEx>
          <w:tblCellMar>
            <w:top w:w="0" w:type="dxa"/>
            <w:left w:w="0" w:type="dxa"/>
            <w:bottom w:w="0" w:type="dxa"/>
            <w:right w:w="0" w:type="dxa"/>
          </w:tblCellMar>
        </w:tblPrEx>
        <w:trPr>
          <w:trHeight w:val="475"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AB96F5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7</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F55286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73B4728">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C0A34E5">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4DC63832">
        <w:tblPrEx>
          <w:tblCellMar>
            <w:top w:w="0" w:type="dxa"/>
            <w:left w:w="0" w:type="dxa"/>
            <w:bottom w:w="0" w:type="dxa"/>
            <w:right w:w="0" w:type="dxa"/>
          </w:tblCellMar>
        </w:tblPrEx>
        <w:trPr>
          <w:trHeight w:val="429"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63F81D5">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8</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CCC3D9D">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C2B68E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53D5D50">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26D61612">
        <w:tblPrEx>
          <w:tblCellMar>
            <w:top w:w="0" w:type="dxa"/>
            <w:left w:w="0" w:type="dxa"/>
            <w:bottom w:w="0" w:type="dxa"/>
            <w:right w:w="0" w:type="dxa"/>
          </w:tblCellMar>
        </w:tblPrEx>
        <w:trPr>
          <w:trHeight w:val="509"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56D4C76">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9</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497AD6E">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1F28AC8">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A0DB679">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47B33BA2">
        <w:tblPrEx>
          <w:tblCellMar>
            <w:top w:w="0" w:type="dxa"/>
            <w:left w:w="0" w:type="dxa"/>
            <w:bottom w:w="0" w:type="dxa"/>
            <w:right w:w="0" w:type="dxa"/>
          </w:tblCellMar>
        </w:tblPrEx>
        <w:trPr>
          <w:trHeight w:val="737" w:hRule="atLeast"/>
          <w:jc w:val="center"/>
        </w:trPr>
        <w:tc>
          <w:tcPr>
            <w:tcW w:w="114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839FED0">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8"/>
                <w:szCs w:val="28"/>
                <w14:textFill>
                  <w14:solidFill>
                    <w14:schemeClr w14:val="tx1"/>
                  </w14:solidFill>
                </w14:textFill>
              </w:rPr>
              <w:t>10</w:t>
            </w:r>
          </w:p>
        </w:tc>
        <w:tc>
          <w:tcPr>
            <w:tcW w:w="37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9ED563B">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26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BEA80BC">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c>
          <w:tcPr>
            <w:tcW w:w="178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F4196B3">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 </w:t>
            </w:r>
          </w:p>
        </w:tc>
      </w:tr>
      <w:tr w14:paraId="24B70153">
        <w:tblPrEx>
          <w:tblCellMar>
            <w:top w:w="0" w:type="dxa"/>
            <w:left w:w="0" w:type="dxa"/>
            <w:bottom w:w="0" w:type="dxa"/>
            <w:right w:w="0" w:type="dxa"/>
          </w:tblCellMar>
        </w:tblPrEx>
        <w:trPr>
          <w:trHeight w:val="3275" w:hRule="atLeast"/>
          <w:jc w:val="center"/>
        </w:trPr>
        <w:tc>
          <w:tcPr>
            <w:tcW w:w="9364" w:type="dxa"/>
            <w:gridSpan w:val="4"/>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AF82B80">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default" w:ascii="Times New Roman Regular" w:hAnsi="Times New Roman Regular" w:cs="Times New Roman Regular"/>
                <w:b/>
                <w:bCs/>
                <w:color w:val="000000" w:themeColor="text1"/>
                <w:kern w:val="0"/>
                <w:sz w:val="24"/>
                <w14:textFill>
                  <w14:solidFill>
                    <w14:schemeClr w14:val="tx1"/>
                  </w14:solidFill>
                </w14:textFill>
              </w:rPr>
            </w:pPr>
            <w:r>
              <w:rPr>
                <w:rFonts w:hint="default" w:ascii="Times New Roman Regular" w:hAnsi="Times New Roman Regular" w:cs="Times New Roman Regular"/>
                <w:b/>
                <w:bCs/>
                <w:color w:val="000000" w:themeColor="text1"/>
                <w:kern w:val="0"/>
                <w:sz w:val="24"/>
                <w14:textFill>
                  <w14:solidFill>
                    <w14:schemeClr w14:val="tx1"/>
                  </w14:solidFill>
                </w14:textFill>
              </w:rPr>
              <w:t>备注：</w:t>
            </w:r>
          </w:p>
          <w:p w14:paraId="474B0A65">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Chars="0" w:firstLine="723" w:firstLineChars="300"/>
              <w:jc w:val="both"/>
              <w:textAlignment w:val="auto"/>
              <w:rPr>
                <w:rFonts w:hint="default" w:ascii="Times New Roman Regular" w:hAnsi="Times New Roman Regular" w:cs="Times New Roman Regular"/>
                <w:b/>
                <w:bCs/>
                <w:color w:val="000000" w:themeColor="text1"/>
                <w:kern w:val="0"/>
                <w:sz w:val="24"/>
                <w14:textFill>
                  <w14:solidFill>
                    <w14:schemeClr w14:val="tx1"/>
                  </w14:solidFill>
                </w14:textFill>
              </w:rPr>
            </w:pPr>
            <w:r>
              <w:rPr>
                <w:rFonts w:hint="default" w:ascii="Times New Roman Regular" w:hAnsi="Times New Roman Regular" w:cs="Times New Roman Regular"/>
                <w:b/>
                <w:bCs/>
                <w:color w:val="000000" w:themeColor="text1"/>
                <w:kern w:val="0"/>
                <w:sz w:val="24"/>
                <w:lang w:val="en-US" w:eastAsia="zh-CN"/>
                <w14:textFill>
                  <w14:solidFill>
                    <w14:schemeClr w14:val="tx1"/>
                  </w14:solidFill>
                </w14:textFill>
              </w:rPr>
              <w:t>1、本栏涉及信息披露、回避，请详尽准确地填写</w:t>
            </w:r>
            <w:r>
              <w:rPr>
                <w:rFonts w:hint="default" w:ascii="Times New Roman Regular" w:hAnsi="Times New Roman Regular" w:cs="Times New Roman Regular"/>
                <w:b/>
                <w:bCs/>
                <w:color w:val="000000" w:themeColor="text1"/>
                <w:kern w:val="0"/>
                <w:sz w:val="24"/>
                <w14:textFill>
                  <w14:solidFill>
                    <w14:schemeClr w14:val="tx1"/>
                  </w14:solidFill>
                </w14:textFill>
              </w:rPr>
              <w:t>。</w:t>
            </w:r>
          </w:p>
          <w:p w14:paraId="7B746CB8">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Chars="0" w:firstLine="723" w:firstLineChars="300"/>
              <w:jc w:val="both"/>
              <w:textAlignment w:val="auto"/>
              <w:rPr>
                <w:rFonts w:hint="default" w:ascii="Times New Roman Regular" w:hAnsi="Times New Roman Regular" w:cs="Times New Roman Regular"/>
                <w:b/>
                <w:bCs/>
                <w:color w:val="000000" w:themeColor="text1"/>
                <w:kern w:val="0"/>
                <w:sz w:val="24"/>
                <w:lang w:val="en-US" w:eastAsia="zh-CN"/>
                <w14:textFill>
                  <w14:solidFill>
                    <w14:schemeClr w14:val="tx1"/>
                  </w14:solidFill>
                </w14:textFill>
              </w:rPr>
            </w:pPr>
            <w:r>
              <w:rPr>
                <w:rFonts w:hint="default" w:ascii="Times New Roman Regular" w:hAnsi="Times New Roman Regular" w:cs="Times New Roman Regular"/>
                <w:b/>
                <w:bCs/>
                <w:color w:val="000000" w:themeColor="text1"/>
                <w:kern w:val="0"/>
                <w:sz w:val="24"/>
                <w:lang w:val="en-US" w:eastAsia="zh-CN"/>
                <w14:textFill>
                  <w14:solidFill>
                    <w14:schemeClr w14:val="tx1"/>
                  </w14:solidFill>
                </w14:textFill>
              </w:rPr>
              <w:t>2、</w:t>
            </w:r>
            <w:r>
              <w:rPr>
                <w:rFonts w:hint="default" w:ascii="Times New Roman Regular" w:hAnsi="Times New Roman Regular" w:cs="Times New Roman Regular"/>
                <w:b/>
                <w:bCs/>
                <w:color w:val="000000" w:themeColor="text1"/>
                <w:kern w:val="0"/>
                <w:sz w:val="24"/>
                <w14:textFill>
                  <w14:solidFill>
                    <w14:schemeClr w14:val="tx1"/>
                  </w14:solidFill>
                </w14:textFill>
              </w:rPr>
              <w:t>顾问单位如有增加或者变更，须及时反馈信息。</w:t>
            </w:r>
          </w:p>
          <w:p w14:paraId="2821B023">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Chars="0" w:firstLine="720" w:firstLineChars="300"/>
              <w:jc w:val="both"/>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Remarks:</w:t>
            </w:r>
          </w:p>
          <w:p w14:paraId="3FC30FC1">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Chars="0" w:firstLine="720" w:firstLineChars="300"/>
              <w:jc w:val="both"/>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1. This column concerns information disclosure and recusal. Please fill in completely and accurately.</w:t>
            </w:r>
          </w:p>
          <w:p w14:paraId="40C556FE">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Chars="0" w:firstLine="720" w:firstLineChars="300"/>
              <w:jc w:val="both"/>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kern w:val="0"/>
                <w:sz w:val="24"/>
                <w14:textFill>
                  <w14:solidFill>
                    <w14:schemeClr w14:val="tx1"/>
                  </w14:solidFill>
                </w14:textFill>
              </w:rPr>
              <w:t>2. Promptly notify us of any addition or change to your part‑time positions.</w:t>
            </w:r>
          </w:p>
        </w:tc>
      </w:tr>
    </w:tbl>
    <w:p w14:paraId="6EB9419D">
      <w:pPr>
        <w:widowControl/>
        <w:shd w:val="clear" w:color="auto" w:fill="FFFFFF"/>
        <w:spacing w:before="100" w:beforeAutospacing="1" w:after="100" w:afterAutospacing="1"/>
        <w:jc w:val="center"/>
        <w:rPr>
          <w:rFonts w:hint="default" w:ascii="Times New Roman Regular" w:hAnsi="Times New Roman Regular" w:eastAsia="宋体" w:cs="Times New Roman Regular"/>
          <w:b/>
          <w:bCs/>
          <w:color w:val="000000" w:themeColor="text1"/>
          <w:kern w:val="0"/>
          <w:sz w:val="44"/>
          <w:szCs w:val="44"/>
          <w:lang w:val="en-US" w:eastAsia="zh-CN"/>
          <w14:textFill>
            <w14:solidFill>
              <w14:schemeClr w14:val="tx1"/>
            </w14:solidFill>
          </w14:textFill>
        </w:rPr>
      </w:pPr>
      <w:r>
        <w:rPr>
          <w:rFonts w:hint="default" w:ascii="Times New Roman Regular" w:hAnsi="Times New Roman Regular" w:eastAsia="宋体" w:cs="Times New Roman Regular"/>
          <w:b/>
          <w:bCs/>
          <w:color w:val="000000" w:themeColor="text1"/>
          <w:kern w:val="0"/>
          <w:sz w:val="44"/>
          <w:szCs w:val="44"/>
          <w:lang w:eastAsia="zh-CN"/>
          <w14:textFill>
            <w14:solidFill>
              <w14:schemeClr w14:val="tx1"/>
            </w14:solidFill>
          </w14:textFill>
        </w:rPr>
        <w:br w:type="page"/>
      </w:r>
      <w:r>
        <w:rPr>
          <w:rFonts w:hint="default" w:ascii="Times New Roman Regular" w:hAnsi="Times New Roman Regular" w:eastAsia="宋体" w:cs="Times New Roman Regular"/>
          <w:b/>
          <w:bCs/>
          <w:color w:val="000000" w:themeColor="text1"/>
          <w:kern w:val="0"/>
          <w:sz w:val="44"/>
          <w:szCs w:val="44"/>
          <w:lang w:eastAsia="zh-CN"/>
          <w14:textFill>
            <w14:solidFill>
              <w14:schemeClr w14:val="tx1"/>
            </w14:solidFill>
          </w14:textFill>
        </w:rPr>
        <w:t>推荐</w:t>
      </w:r>
      <w:r>
        <w:rPr>
          <w:rFonts w:hint="default" w:ascii="Times New Roman Regular" w:hAnsi="Times New Roman Regular" w:eastAsia="宋体" w:cs="Times New Roman Regular"/>
          <w:b/>
          <w:bCs/>
          <w:color w:val="000000" w:themeColor="text1"/>
          <w:kern w:val="0"/>
          <w:sz w:val="44"/>
          <w:szCs w:val="44"/>
          <w:lang w:val="en-US" w:eastAsia="zh-CN"/>
          <w14:textFill>
            <w14:solidFill>
              <w14:schemeClr w14:val="tx1"/>
            </w14:solidFill>
          </w14:textFill>
        </w:rPr>
        <w:t>单位意见</w:t>
      </w:r>
    </w:p>
    <w:p w14:paraId="41334308">
      <w:pPr>
        <w:widowControl/>
        <w:shd w:val="clear" w:color="auto" w:fill="FFFFFF"/>
        <w:spacing w:before="100" w:beforeAutospacing="1" w:after="100" w:afterAutospacing="1"/>
        <w:jc w:val="center"/>
        <w:rPr>
          <w:rFonts w:hint="default" w:ascii="Times New Roman Regular" w:hAnsi="Times New Roman Regular" w:eastAsia="宋体" w:cs="Times New Roman Regular"/>
          <w:b/>
          <w:bCs/>
          <w:color w:val="000000" w:themeColor="text1"/>
          <w:kern w:val="0"/>
          <w:sz w:val="44"/>
          <w:szCs w:val="44"/>
          <w:lang w:val="en-US" w:eastAsia="zh-CN"/>
          <w14:textFill>
            <w14:solidFill>
              <w14:schemeClr w14:val="tx1"/>
            </w14:solidFill>
          </w14:textFill>
        </w:rPr>
      </w:pPr>
      <w:bookmarkStart w:id="10" w:name="heading_29"/>
      <w:r>
        <w:rPr>
          <w:rFonts w:hint="default" w:ascii="Times New Roman Regular" w:hAnsi="Times New Roman Regular" w:eastAsia="等线" w:cs="Times New Roman Regular"/>
          <w:b/>
          <w:color w:val="000000" w:themeColor="text1"/>
          <w:sz w:val="24"/>
          <w:szCs w:val="24"/>
          <w14:textFill>
            <w14:solidFill>
              <w14:schemeClr w14:val="tx1"/>
            </w14:solidFill>
          </w14:textFill>
        </w:rPr>
        <w:t>Opinion of Recommending Unit</w:t>
      </w:r>
      <w:bookmarkEnd w:id="10"/>
      <w:r>
        <w:rPr>
          <w:rFonts w:hint="eastAsia" w:ascii="Times New Roman Regular" w:hAnsi="Times New Roman Regular" w:eastAsia="等线" w:cs="Times New Roman Regular"/>
          <w:b/>
          <w:color w:val="000000" w:themeColor="text1"/>
          <w:sz w:val="24"/>
          <w:szCs w:val="24"/>
          <w:lang w:val="en-US" w:eastAsia="zh-CN"/>
          <w14:textFill>
            <w14:solidFill>
              <w14:schemeClr w14:val="tx1"/>
            </w14:solidFill>
          </w14:textFill>
        </w:rPr>
        <w:t xml:space="preserve"> </w:t>
      </w:r>
      <w:r>
        <w:rPr>
          <w:rFonts w:hint="default" w:ascii="Times New Roman Regular" w:hAnsi="Times New Roman Regular" w:eastAsia="等线" w:cs="Times New Roman Regular"/>
          <w:b/>
          <w:color w:val="000000" w:themeColor="text1"/>
          <w:sz w:val="24"/>
          <w:szCs w:val="24"/>
          <w14:textFill>
            <w14:solidFill>
              <w14:schemeClr w14:val="tx1"/>
            </w14:solidFill>
          </w14:textFill>
        </w:rPr>
        <w:t>(Person)</w:t>
      </w:r>
    </w:p>
    <w:tbl>
      <w:tblPr>
        <w:tblStyle w:val="3"/>
        <w:tblW w:w="9408" w:type="dxa"/>
        <w:jc w:val="center"/>
        <w:tblLayout w:type="fixed"/>
        <w:tblCellMar>
          <w:top w:w="0" w:type="dxa"/>
          <w:left w:w="0" w:type="dxa"/>
          <w:bottom w:w="0" w:type="dxa"/>
          <w:right w:w="0" w:type="dxa"/>
        </w:tblCellMar>
      </w:tblPr>
      <w:tblGrid>
        <w:gridCol w:w="2049"/>
        <w:gridCol w:w="7359"/>
      </w:tblGrid>
      <w:tr w14:paraId="7B298731">
        <w:tblPrEx>
          <w:tblCellMar>
            <w:top w:w="0" w:type="dxa"/>
            <w:left w:w="0" w:type="dxa"/>
            <w:bottom w:w="0" w:type="dxa"/>
            <w:right w:w="0" w:type="dxa"/>
          </w:tblCellMar>
        </w:tblPrEx>
        <w:trPr>
          <w:trHeight w:val="10390" w:hRule="atLeast"/>
          <w:jc w:val="center"/>
        </w:trPr>
        <w:tc>
          <w:tcPr>
            <w:tcW w:w="20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A52E46">
            <w:pPr>
              <w:widowControl/>
              <w:spacing w:before="100" w:beforeAutospacing="1" w:after="100" w:afterAutospacing="1" w:line="660" w:lineRule="atLeast"/>
              <w:jc w:val="cente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推</w:t>
            </w:r>
          </w:p>
          <w:p w14:paraId="716C2166">
            <w:pPr>
              <w:widowControl/>
              <w:spacing w:before="100" w:beforeAutospacing="1" w:after="100" w:afterAutospacing="1" w:line="660" w:lineRule="atLeast"/>
              <w:jc w:val="cente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荐</w:t>
            </w:r>
          </w:p>
          <w:p w14:paraId="4B58B09F">
            <w:pPr>
              <w:widowControl/>
              <w:spacing w:before="100" w:beforeAutospacing="1" w:after="100" w:afterAutospacing="1" w:line="660" w:lineRule="atLeast"/>
              <w:jc w:val="center"/>
              <w:rPr>
                <w:rFonts w:hint="default" w:ascii="Times New Roman Regular" w:hAnsi="Times New Roman Regular" w:cs="Times New Roman Regular"/>
                <w:color w:val="000000" w:themeColor="text1"/>
                <w:spacing w:val="-20"/>
                <w:kern w:val="0"/>
                <w:sz w:val="30"/>
                <w:szCs w:val="30"/>
                <w:lang w:val="en-US" w:eastAsia="zh-CN"/>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lang w:val="en-US" w:eastAsia="zh-CN"/>
                <w14:textFill>
                  <w14:solidFill>
                    <w14:schemeClr w14:val="tx1"/>
                  </w14:solidFill>
                </w14:textFill>
              </w:rPr>
              <w:t>单</w:t>
            </w:r>
          </w:p>
          <w:p w14:paraId="0E462133">
            <w:pPr>
              <w:widowControl/>
              <w:spacing w:before="100" w:beforeAutospacing="1" w:after="100" w:afterAutospacing="1" w:line="660" w:lineRule="atLeast"/>
              <w:jc w:val="center"/>
              <w:rPr>
                <w:rFonts w:hint="default" w:ascii="Times New Roman Regular" w:hAnsi="Times New Roman Regular" w:cs="Times New Roman Regular"/>
                <w:color w:val="000000" w:themeColor="text1"/>
                <w:spacing w:val="-20"/>
                <w:kern w:val="0"/>
                <w:sz w:val="30"/>
                <w:szCs w:val="30"/>
                <w:lang w:val="en-US" w:eastAsia="zh-CN"/>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lang w:val="en-US" w:eastAsia="zh-CN"/>
                <w14:textFill>
                  <w14:solidFill>
                    <w14:schemeClr w14:val="tx1"/>
                  </w14:solidFill>
                </w14:textFill>
              </w:rPr>
              <w:t>位</w:t>
            </w:r>
          </w:p>
          <w:p w14:paraId="4B543351">
            <w:pPr>
              <w:widowControl/>
              <w:spacing w:before="100" w:beforeAutospacing="1" w:after="100" w:afterAutospacing="1" w:line="660" w:lineRule="atLeast"/>
              <w:jc w:val="cente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意</w:t>
            </w:r>
          </w:p>
          <w:p w14:paraId="087E10F8">
            <w:pPr>
              <w:widowControl/>
              <w:spacing w:before="100" w:beforeAutospacing="1" w:after="100" w:afterAutospacing="1" w:line="660" w:lineRule="atLeast"/>
              <w:jc w:val="cente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见</w:t>
            </w:r>
          </w:p>
          <w:p w14:paraId="055C6B98">
            <w:pPr>
              <w:widowControl/>
              <w:spacing w:before="100" w:beforeAutospacing="1" w:after="100" w:afterAutospacing="1" w:line="660" w:lineRule="atLeast"/>
              <w:jc w:val="center"/>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 xml:space="preserve">Recommending Unit (Person) </w:t>
            </w:r>
          </w:p>
        </w:tc>
        <w:tc>
          <w:tcPr>
            <w:tcW w:w="73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4E08621">
            <w:pPr>
              <w:widowControl/>
              <w:spacing w:before="100" w:beforeAutospacing="1" w:after="100" w:afterAutospacing="1" w:line="660" w:lineRule="atLeast"/>
              <w:jc w:val="center"/>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7CB833DA">
            <w:pPr>
              <w:widowControl/>
              <w:spacing w:before="100" w:beforeAutospacing="1" w:after="100" w:afterAutospacing="1" w:line="660" w:lineRule="atLeast"/>
              <w:jc w:val="center"/>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29E76DCD">
            <w:pPr>
              <w:widowControl/>
              <w:spacing w:before="100" w:beforeAutospacing="1" w:after="100" w:afterAutospacing="1" w:line="660" w:lineRule="atLeast"/>
              <w:jc w:val="center"/>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3015D108">
            <w:pPr>
              <w:widowControl/>
              <w:spacing w:before="100" w:beforeAutospacing="1" w:after="100" w:afterAutospacing="1" w:line="660" w:lineRule="atLeast"/>
              <w:jc w:val="both"/>
              <w:rPr>
                <w:rFonts w:hint="default" w:ascii="Times New Roman Regular" w:hAnsi="Times New Roman Regular" w:cs="Times New Roman Regular"/>
                <w:color w:val="000000" w:themeColor="text1"/>
                <w:spacing w:val="-20"/>
                <w:kern w:val="0"/>
                <w:sz w:val="30"/>
                <w:szCs w:val="30"/>
                <w:lang w:eastAsia="zh-CN"/>
                <w14:textFill>
                  <w14:solidFill>
                    <w14:schemeClr w14:val="tx1"/>
                  </w14:solidFill>
                </w14:textFill>
              </w:rPr>
            </w:pPr>
          </w:p>
          <w:p w14:paraId="573894CE">
            <w:pPr>
              <w:widowControl/>
              <w:spacing w:before="100" w:beforeAutospacing="1" w:after="100" w:afterAutospacing="1" w:line="660" w:lineRule="atLeast"/>
              <w:ind w:firstLine="3120" w:firstLineChars="1300"/>
              <w:jc w:val="both"/>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lang w:eastAsia="zh-CN"/>
                <w14:textFill>
                  <w14:solidFill>
                    <w14:schemeClr w14:val="tx1"/>
                  </w14:solidFill>
                </w14:textFill>
              </w:rPr>
              <w:t>推荐</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单位（人）</w:t>
            </w:r>
            <w:r>
              <w:rPr>
                <w:rFonts w:hint="default" w:ascii="Times New Roman Regular" w:hAnsi="Times New Roman Regular" w:cs="Times New Roman Regular"/>
                <w:color w:val="000000" w:themeColor="text1"/>
                <w:spacing w:val="-20"/>
                <w:kern w:val="0"/>
                <w:sz w:val="28"/>
                <w:szCs w:val="28"/>
                <w:lang w:eastAsia="zh-CN"/>
                <w14:textFill>
                  <w14:solidFill>
                    <w14:schemeClr w14:val="tx1"/>
                  </w14:solidFill>
                </w14:textFill>
              </w:rPr>
              <w:t>（</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签</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字/盖</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章</w:t>
            </w:r>
            <w:r>
              <w:rPr>
                <w:rFonts w:hint="default" w:ascii="Times New Roman Regular" w:hAnsi="Times New Roman Regular" w:cs="Times New Roman Regular"/>
                <w:color w:val="000000" w:themeColor="text1"/>
                <w:spacing w:val="-20"/>
                <w:kern w:val="0"/>
                <w:sz w:val="28"/>
                <w:szCs w:val="28"/>
                <w:lang w:eastAsia="zh-CN"/>
                <w14:textFill>
                  <w14:solidFill>
                    <w14:schemeClr w14:val="tx1"/>
                  </w14:solidFill>
                </w14:textFill>
              </w:rPr>
              <w:t>）</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 xml:space="preserve">    </w:t>
            </w:r>
          </w:p>
          <w:p w14:paraId="115B57AA">
            <w:pPr>
              <w:widowControl/>
              <w:spacing w:before="100" w:beforeAutospacing="1" w:after="100" w:afterAutospacing="1" w:line="660" w:lineRule="atLeast"/>
              <w:ind w:firstLine="3120" w:firstLineChars="1300"/>
              <w:jc w:val="both"/>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(Signature/Seal)</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 xml:space="preserve">  </w:t>
            </w:r>
          </w:p>
          <w:p w14:paraId="2FEC778E">
            <w:pPr>
              <w:widowControl/>
              <w:spacing w:before="100" w:beforeAutospacing="1" w:after="100" w:afterAutospacing="1" w:line="660" w:lineRule="atLeast"/>
              <w:ind w:firstLine="3120" w:firstLineChars="1300"/>
              <w:jc w:val="both"/>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 xml:space="preserve">联系电话Tel：                                  </w:t>
            </w:r>
          </w:p>
          <w:p w14:paraId="2E2535CE">
            <w:pPr>
              <w:widowControl/>
              <w:spacing w:before="100" w:beforeAutospacing="1" w:after="100" w:afterAutospacing="1" w:line="660" w:lineRule="atLeast"/>
              <w:jc w:val="both"/>
              <w:rPr>
                <w:rFonts w:hint="default" w:ascii="Times New Roman Regular" w:hAnsi="Times New Roman Regular" w:cs="Times New Roman Regular"/>
                <w:color w:val="000000" w:themeColor="text1"/>
                <w:kern w:val="0"/>
                <w:sz w:val="24"/>
                <w:lang w:val="en-US"/>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年</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Y</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月</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M</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日</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D</w:t>
            </w:r>
          </w:p>
        </w:tc>
      </w:tr>
    </w:tbl>
    <w:p w14:paraId="4769605A">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44"/>
          <w:szCs w:val="44"/>
          <w14:textFill>
            <w14:solidFill>
              <w14:schemeClr w14:val="tx1"/>
            </w14:solidFill>
          </w14:textFill>
        </w:rPr>
      </w:pPr>
      <w:r>
        <w:rPr>
          <w:rFonts w:hint="default" w:ascii="Times New Roman Regular" w:hAnsi="Times New Roman Regular" w:cs="Times New Roman Regular"/>
          <w:b/>
          <w:bCs/>
          <w:color w:val="000000" w:themeColor="text1"/>
          <w:kern w:val="0"/>
          <w:sz w:val="44"/>
          <w:szCs w:val="44"/>
          <w:lang w:val="en-US" w:eastAsia="zh-CN"/>
          <w14:textFill>
            <w14:solidFill>
              <w14:schemeClr w14:val="tx1"/>
            </w14:solidFill>
          </w14:textFill>
        </w:rPr>
        <w:br w:type="page"/>
      </w:r>
      <w:r>
        <w:rPr>
          <w:rFonts w:hint="default" w:ascii="Times New Roman Regular" w:hAnsi="Times New Roman Regular" w:cs="Times New Roman Regular"/>
          <w:b/>
          <w:bCs/>
          <w:color w:val="000000" w:themeColor="text1"/>
          <w:kern w:val="0"/>
          <w:sz w:val="44"/>
          <w:szCs w:val="44"/>
          <w:lang w:val="en-US" w:eastAsia="zh-CN"/>
          <w14:textFill>
            <w14:solidFill>
              <w14:schemeClr w14:val="tx1"/>
            </w14:solidFill>
          </w14:textFill>
        </w:rPr>
        <w:t>申请人</w:t>
      </w:r>
      <w:r>
        <w:rPr>
          <w:rFonts w:hint="default" w:ascii="Times New Roman Regular" w:hAnsi="Times New Roman Regular" w:cs="Times New Roman Regular"/>
          <w:b/>
          <w:bCs/>
          <w:color w:val="000000" w:themeColor="text1"/>
          <w:kern w:val="0"/>
          <w:sz w:val="44"/>
          <w:szCs w:val="44"/>
          <w14:textFill>
            <w14:solidFill>
              <w14:schemeClr w14:val="tx1"/>
            </w14:solidFill>
          </w14:textFill>
        </w:rPr>
        <w:t>承诺</w:t>
      </w:r>
    </w:p>
    <w:p w14:paraId="45397841">
      <w:pPr>
        <w:widowControl/>
        <w:shd w:val="clear" w:color="auto" w:fill="FFFFFF"/>
        <w:spacing w:before="100" w:beforeAutospacing="1" w:after="100" w:afterAutospacing="1"/>
        <w:jc w:val="center"/>
        <w:rPr>
          <w:rFonts w:hint="default" w:ascii="Times New Roman Regular" w:hAnsi="Times New Roman Regular" w:cs="Times New Roman Regular"/>
          <w:b/>
          <w:bCs/>
          <w:color w:val="000000" w:themeColor="text1"/>
          <w:kern w:val="0"/>
          <w:sz w:val="44"/>
          <w:szCs w:val="44"/>
          <w14:textFill>
            <w14:solidFill>
              <w14:schemeClr w14:val="tx1"/>
            </w14:solidFill>
          </w14:textFill>
        </w:rPr>
      </w:pPr>
      <w:bookmarkStart w:id="11" w:name="heading_31"/>
      <w:r>
        <w:rPr>
          <w:rFonts w:hint="default" w:ascii="Times New Roman Regular" w:hAnsi="Times New Roman Regular" w:eastAsia="等线" w:cs="Times New Roman Regular"/>
          <w:b/>
          <w:color w:val="000000" w:themeColor="text1"/>
          <w:sz w:val="24"/>
          <w:szCs w:val="24"/>
          <w14:textFill>
            <w14:solidFill>
              <w14:schemeClr w14:val="tx1"/>
            </w14:solidFill>
          </w14:textFill>
        </w:rPr>
        <w:t>Applicant's Undertaking</w:t>
      </w:r>
      <w:bookmarkEnd w:id="11"/>
    </w:p>
    <w:p w14:paraId="5AFD119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ind w:firstLine="640"/>
        <w:jc w:val="both"/>
        <w:textAlignment w:val="auto"/>
        <w:rPr>
          <w:rFonts w:hint="default" w:ascii="Times New Roman Regular" w:hAnsi="Times New Roman Regular" w:cs="Times New Roman Regular"/>
          <w:b/>
          <w:bCs/>
          <w:color w:val="000000" w:themeColor="text1"/>
          <w:kern w:val="0"/>
          <w:sz w:val="30"/>
          <w:szCs w:val="30"/>
          <w14:textFill>
            <w14:solidFill>
              <w14:schemeClr w14:val="tx1"/>
            </w14:solidFill>
          </w14:textFill>
        </w:rPr>
      </w:pPr>
      <w:r>
        <w:rPr>
          <w:rFonts w:hint="default" w:ascii="Times New Roman Regular" w:hAnsi="Times New Roman Regular" w:cs="Times New Roman Regular"/>
          <w:b/>
          <w:bCs/>
          <w:color w:val="000000" w:themeColor="text1"/>
          <w:kern w:val="0"/>
          <w:sz w:val="30"/>
          <w:szCs w:val="30"/>
          <w14:textFill>
            <w14:solidFill>
              <w14:schemeClr w14:val="tx1"/>
            </w14:solidFill>
          </w14:textFill>
        </w:rPr>
        <w:t>本人自愿申请担任</w:t>
      </w:r>
      <w:r>
        <w:rPr>
          <w:rFonts w:hint="default" w:ascii="Times New Roman Regular" w:hAnsi="Times New Roman Regular" w:cs="Times New Roman Regular"/>
          <w:b/>
          <w:bCs/>
          <w:color w:val="000000" w:themeColor="text1"/>
          <w:kern w:val="0"/>
          <w:sz w:val="30"/>
          <w:szCs w:val="30"/>
          <w:lang w:eastAsia="zh-CN"/>
          <w14:textFill>
            <w14:solidFill>
              <w14:schemeClr w14:val="tx1"/>
            </w14:solidFill>
          </w14:textFill>
        </w:rPr>
        <w:t>昆明</w:t>
      </w:r>
      <w:r>
        <w:rPr>
          <w:rFonts w:hint="default" w:ascii="Times New Roman Regular" w:hAnsi="Times New Roman Regular" w:cs="Times New Roman Regular"/>
          <w:b/>
          <w:bCs/>
          <w:color w:val="000000" w:themeColor="text1"/>
          <w:kern w:val="0"/>
          <w:sz w:val="30"/>
          <w:szCs w:val="30"/>
          <w14:textFill>
            <w14:solidFill>
              <w14:schemeClr w14:val="tx1"/>
            </w14:solidFill>
          </w14:textFill>
        </w:rPr>
        <w:t>仲裁委员会仲裁员，并郑重承诺：</w:t>
      </w:r>
    </w:p>
    <w:p w14:paraId="076B9B2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ind w:firstLine="640"/>
        <w:jc w:val="both"/>
        <w:textAlignment w:val="auto"/>
        <w:rPr>
          <w:rFonts w:hint="default" w:ascii="Times New Roman Regular" w:hAnsi="Times New Roman Regular" w:cs="Times New Roman Regular"/>
          <w:b/>
          <w:bCs/>
          <w:color w:val="000000" w:themeColor="text1"/>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30"/>
          <w:szCs w:val="30"/>
          <w14:textFill>
            <w14:solidFill>
              <w14:schemeClr w14:val="tx1"/>
            </w14:solidFill>
          </w14:textFill>
        </w:rPr>
        <w:t>I hereby voluntarily apply to serve as an arbitrator of Kunming Arbitration Commission and solemnly undertake as follows:</w:t>
      </w:r>
    </w:p>
    <w:p w14:paraId="59B9665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ind w:firstLine="640"/>
        <w:jc w:val="both"/>
        <w:textAlignment w:val="auto"/>
        <w:rPr>
          <w:rFonts w:hint="default" w:ascii="Times New Roman Regular" w:hAnsi="Times New Roman Regular" w:eastAsia="宋体" w:cs="Times New Roman Regular"/>
          <w:b/>
          <w:bCs/>
          <w:color w:val="000000" w:themeColor="text1"/>
          <w:kern w:val="0"/>
          <w:sz w:val="30"/>
          <w:szCs w:val="30"/>
          <w:lang w:val="en-US" w:eastAsia="zh-CN"/>
          <w14:textFill>
            <w14:solidFill>
              <w14:schemeClr w14:val="tx1"/>
            </w14:solidFill>
          </w14:textFill>
        </w:rPr>
      </w:pPr>
      <w:r>
        <w:rPr>
          <w:rFonts w:hint="default" w:ascii="Times New Roman Regular" w:hAnsi="Times New Roman Regular" w:cs="Times New Roman Regular"/>
          <w:b/>
          <w:bCs/>
          <w:color w:val="000000" w:themeColor="text1"/>
          <w:kern w:val="0"/>
          <w:sz w:val="30"/>
          <w:szCs w:val="30"/>
          <w14:textFill>
            <w14:solidFill>
              <w14:schemeClr w14:val="tx1"/>
            </w14:solidFill>
          </w14:textFill>
        </w:rPr>
        <w:t>1</w:t>
      </w:r>
      <w:r>
        <w:rPr>
          <w:rFonts w:hint="eastAsia" w:ascii="Times New Roman Regular" w:hAnsi="Times New Roman Regular" w:cs="Times New Roman Regular"/>
          <w:b/>
          <w:bCs/>
          <w:color w:val="000000" w:themeColor="text1"/>
          <w:kern w:val="0"/>
          <w:sz w:val="30"/>
          <w:szCs w:val="30"/>
          <w:lang w:val="en-US" w:eastAsia="zh-CN"/>
          <w14:textFill>
            <w14:solidFill>
              <w14:schemeClr w14:val="tx1"/>
            </w14:solidFill>
          </w14:textFill>
        </w:rPr>
        <w:t>.</w:t>
      </w:r>
      <w:r>
        <w:rPr>
          <w:rFonts w:hint="default" w:ascii="Times New Roman Regular" w:hAnsi="Times New Roman Regular" w:cs="Times New Roman Regular"/>
          <w:b/>
          <w:bCs/>
          <w:color w:val="000000" w:themeColor="text1"/>
          <w:kern w:val="0"/>
          <w:sz w:val="30"/>
          <w:szCs w:val="30"/>
          <w14:textFill>
            <w14:solidFill>
              <w14:schemeClr w14:val="tx1"/>
            </w14:solidFill>
          </w14:textFill>
        </w:rPr>
        <w:t>本</w:t>
      </w:r>
      <w:r>
        <w:rPr>
          <w:rFonts w:hint="default" w:ascii="Times New Roman Regular" w:hAnsi="Times New Roman Regular" w:eastAsia="宋体" w:cs="Times New Roman Regular"/>
          <w:b/>
          <w:bCs/>
          <w:color w:val="000000" w:themeColor="text1"/>
          <w:kern w:val="0"/>
          <w:sz w:val="30"/>
          <w:szCs w:val="30"/>
          <w:lang w:eastAsia="zh-CN"/>
          <w14:textFill>
            <w14:solidFill>
              <w14:schemeClr w14:val="tx1"/>
            </w14:solidFill>
          </w14:textFill>
        </w:rPr>
        <w:t>表所填内容真实、完整、准确，必要时可向当事人披露</w:t>
      </w:r>
      <w:r>
        <w:rPr>
          <w:rFonts w:hint="default" w:ascii="Times New Roman Regular" w:hAnsi="Times New Roman Regular" w:eastAsia="宋体" w:cs="Times New Roman Regular"/>
          <w:b/>
          <w:bCs/>
          <w:color w:val="000000" w:themeColor="text1"/>
          <w:kern w:val="0"/>
          <w:sz w:val="30"/>
          <w:szCs w:val="30"/>
          <w:lang w:val="en-US" w:eastAsia="zh-CN"/>
          <w14:textFill>
            <w14:solidFill>
              <w14:schemeClr w14:val="tx1"/>
            </w14:solidFill>
          </w14:textFill>
        </w:rPr>
        <w:t>。</w:t>
      </w:r>
    </w:p>
    <w:p w14:paraId="10AB805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ind w:firstLine="640"/>
        <w:jc w:val="both"/>
        <w:textAlignment w:val="auto"/>
        <w:rPr>
          <w:rFonts w:hint="default" w:ascii="Times New Roman Regular" w:hAnsi="Times New Roman Regular" w:eastAsia="宋体" w:cs="Times New Roman Regular"/>
          <w:b/>
          <w:bCs/>
          <w:color w:val="000000" w:themeColor="text1"/>
          <w:kern w:val="0"/>
          <w:sz w:val="30"/>
          <w:szCs w:val="30"/>
          <w:lang w:val="en-US" w:eastAsia="zh-CN"/>
          <w14:textFill>
            <w14:solidFill>
              <w14:schemeClr w14:val="tx1"/>
            </w14:solidFill>
          </w14:textFill>
        </w:rPr>
      </w:pPr>
      <w:r>
        <w:rPr>
          <w:rFonts w:hint="default" w:ascii="Times New Roman Regular" w:hAnsi="Times New Roman Regular" w:eastAsia="宋体" w:cs="Times New Roman Regular"/>
          <w:b/>
          <w:bCs/>
          <w:color w:val="000000" w:themeColor="text1"/>
          <w:kern w:val="0"/>
          <w:sz w:val="30"/>
          <w:szCs w:val="30"/>
          <w:lang w:val="en-US" w:eastAsia="zh-CN"/>
          <w14:textFill>
            <w14:solidFill>
              <w14:schemeClr w14:val="tx1"/>
            </w14:solidFill>
          </w14:textFill>
        </w:rPr>
        <w:t xml:space="preserve">1. </w:t>
      </w:r>
      <w:r>
        <w:rPr>
          <w:rFonts w:hint="default" w:ascii="Times New Roman Regular" w:hAnsi="Times New Roman Regular" w:eastAsia="等线" w:cs="Times New Roman Regular"/>
          <w:color w:val="000000" w:themeColor="text1"/>
          <w:sz w:val="30"/>
          <w:szCs w:val="30"/>
          <w14:textFill>
            <w14:solidFill>
              <w14:schemeClr w14:val="tx1"/>
            </w14:solidFill>
          </w14:textFill>
        </w:rPr>
        <w:t>All information provided in this form is true, complete and accurate, and may be disclosed to the parties when necessary.</w:t>
      </w:r>
    </w:p>
    <w:p w14:paraId="4C21EB0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ind w:firstLine="640"/>
        <w:jc w:val="both"/>
        <w:textAlignment w:val="auto"/>
        <w:rPr>
          <w:rFonts w:hint="default" w:ascii="Times New Roman Regular" w:hAnsi="Times New Roman Regular" w:cs="Times New Roman Regular"/>
          <w:b/>
          <w:bCs/>
          <w:color w:val="000000" w:themeColor="text1"/>
          <w:kern w:val="0"/>
          <w:sz w:val="30"/>
          <w:szCs w:val="30"/>
          <w:lang w:eastAsia="zh-CN"/>
          <w14:textFill>
            <w14:solidFill>
              <w14:schemeClr w14:val="tx1"/>
            </w14:solidFill>
          </w14:textFill>
        </w:rPr>
      </w:pPr>
      <w:r>
        <w:rPr>
          <w:rFonts w:hint="default" w:ascii="Times New Roman Regular" w:hAnsi="Times New Roman Regular" w:eastAsia="宋体" w:cs="Times New Roman Regular"/>
          <w:b/>
          <w:bCs/>
          <w:color w:val="000000" w:themeColor="text1"/>
          <w:kern w:val="0"/>
          <w:sz w:val="30"/>
          <w:szCs w:val="30"/>
          <w:lang w:eastAsia="zh-CN"/>
          <w14:textFill>
            <w14:solidFill>
              <w14:schemeClr w14:val="tx1"/>
            </w14:solidFill>
          </w14:textFill>
        </w:rPr>
        <w:t>2</w:t>
      </w:r>
      <w:r>
        <w:rPr>
          <w:rFonts w:hint="eastAsia" w:ascii="Times New Roman Regular" w:hAnsi="Times New Roman Regular" w:cs="Times New Roman Regular"/>
          <w:b/>
          <w:bCs/>
          <w:color w:val="000000" w:themeColor="text1"/>
          <w:kern w:val="0"/>
          <w:sz w:val="30"/>
          <w:szCs w:val="30"/>
          <w:lang w:val="en-US" w:eastAsia="zh-CN"/>
          <w14:textFill>
            <w14:solidFill>
              <w14:schemeClr w14:val="tx1"/>
            </w14:solidFill>
          </w14:textFill>
        </w:rPr>
        <w:t>.</w:t>
      </w:r>
      <w:r>
        <w:rPr>
          <w:rFonts w:hint="default" w:ascii="Times New Roman Regular" w:hAnsi="Times New Roman Regular" w:eastAsia="宋体" w:cs="Times New Roman Regular"/>
          <w:b/>
          <w:bCs/>
          <w:color w:val="000000" w:themeColor="text1"/>
          <w:kern w:val="0"/>
          <w:sz w:val="30"/>
          <w:szCs w:val="30"/>
          <w:lang w:val="en-US" w:eastAsia="zh-CN"/>
          <w14:textFill>
            <w14:solidFill>
              <w14:schemeClr w14:val="tx1"/>
            </w14:solidFill>
          </w14:textFill>
        </w:rPr>
        <w:t>清正廉明、</w:t>
      </w:r>
      <w:r>
        <w:rPr>
          <w:rFonts w:hint="default" w:ascii="Times New Roman Regular" w:hAnsi="Times New Roman Regular" w:eastAsia="宋体" w:cs="Times New Roman Regular"/>
          <w:b/>
          <w:bCs/>
          <w:color w:val="000000" w:themeColor="text1"/>
          <w:kern w:val="0"/>
          <w:sz w:val="30"/>
          <w:szCs w:val="30"/>
          <w:lang w:eastAsia="zh-CN"/>
          <w14:textFill>
            <w14:solidFill>
              <w14:schemeClr w14:val="tx1"/>
            </w14:solidFill>
          </w14:textFill>
        </w:rPr>
        <w:t>恪守中立、勤勉尽职，公正、公平的审</w:t>
      </w:r>
      <w:r>
        <w:rPr>
          <w:rFonts w:hint="default" w:ascii="Times New Roman Regular" w:hAnsi="Times New Roman Regular" w:cs="Times New Roman Regular"/>
          <w:b/>
          <w:bCs/>
          <w:color w:val="000000" w:themeColor="text1"/>
          <w:kern w:val="0"/>
          <w:sz w:val="30"/>
          <w:szCs w:val="30"/>
          <w:lang w:eastAsia="zh-CN"/>
          <w14:textFill>
            <w14:solidFill>
              <w14:schemeClr w14:val="tx1"/>
            </w14:solidFill>
          </w14:textFill>
        </w:rPr>
        <w:t>理案件。</w:t>
      </w:r>
    </w:p>
    <w:p w14:paraId="15DEE1E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ind w:firstLine="640"/>
        <w:jc w:val="both"/>
        <w:textAlignment w:val="auto"/>
        <w:rPr>
          <w:rFonts w:hint="default" w:ascii="Times New Roman Regular" w:hAnsi="Times New Roman Regular" w:cs="Times New Roman Regular"/>
          <w:b/>
          <w:bCs/>
          <w:color w:val="000000" w:themeColor="text1"/>
          <w:kern w:val="0"/>
          <w:sz w:val="30"/>
          <w:szCs w:val="30"/>
          <w:lang w:val="en-US" w:eastAsia="zh-CN"/>
          <w14:textFill>
            <w14:solidFill>
              <w14:schemeClr w14:val="tx1"/>
            </w14:solidFill>
          </w14:textFill>
        </w:rPr>
      </w:pPr>
      <w:r>
        <w:rPr>
          <w:rFonts w:hint="default" w:ascii="Times New Roman Regular" w:hAnsi="Times New Roman Regular" w:cs="Times New Roman Regular"/>
          <w:b/>
          <w:bCs/>
          <w:color w:val="000000" w:themeColor="text1"/>
          <w:kern w:val="0"/>
          <w:sz w:val="30"/>
          <w:szCs w:val="30"/>
          <w:lang w:val="en-US" w:eastAsia="zh-CN"/>
          <w14:textFill>
            <w14:solidFill>
              <w14:schemeClr w14:val="tx1"/>
            </w14:solidFill>
          </w14:textFill>
        </w:rPr>
        <w:t xml:space="preserve">2. </w:t>
      </w:r>
      <w:r>
        <w:rPr>
          <w:rFonts w:hint="default" w:ascii="Times New Roman Regular" w:hAnsi="Times New Roman Regular" w:eastAsia="等线" w:cs="Times New Roman Regular"/>
          <w:color w:val="000000" w:themeColor="text1"/>
          <w:sz w:val="30"/>
          <w:szCs w:val="30"/>
          <w14:textFill>
            <w14:solidFill>
              <w14:schemeClr w14:val="tx1"/>
            </w14:solidFill>
          </w14:textFill>
        </w:rPr>
        <w:t>I shall be honest and clean, adhere to neutrality, perform duties diligently, and hear cases impartially and fairly.</w:t>
      </w:r>
    </w:p>
    <w:p w14:paraId="5690F80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02" w:firstLineChars="200"/>
        <w:jc w:val="both"/>
        <w:textAlignment w:val="auto"/>
        <w:rPr>
          <w:rFonts w:hint="default" w:ascii="Times New Roman Regular" w:hAnsi="Times New Roman Regular" w:cs="Times New Roman Regular"/>
          <w:b/>
          <w:bCs/>
          <w:color w:val="000000" w:themeColor="text1"/>
          <w:kern w:val="0"/>
          <w:sz w:val="30"/>
          <w:szCs w:val="30"/>
          <w:lang w:eastAsia="zh-CN"/>
          <w14:textFill>
            <w14:solidFill>
              <w14:schemeClr w14:val="tx1"/>
            </w14:solidFill>
          </w14:textFill>
        </w:rPr>
      </w:pPr>
      <w:r>
        <w:rPr>
          <w:rFonts w:hint="eastAsia" w:ascii="Times New Roman Regular" w:hAnsi="Times New Roman Regular" w:cs="Times New Roman Regular"/>
          <w:b/>
          <w:bCs/>
          <w:color w:val="000000" w:themeColor="text1"/>
          <w:kern w:val="0"/>
          <w:sz w:val="30"/>
          <w:szCs w:val="30"/>
          <w:lang w:val="en-US" w:eastAsia="zh-CN"/>
          <w14:textFill>
            <w14:solidFill>
              <w14:schemeClr w14:val="tx1"/>
            </w14:solidFill>
          </w14:textFill>
        </w:rPr>
        <w:t>3.</w:t>
      </w:r>
      <w:r>
        <w:rPr>
          <w:rFonts w:hint="default" w:ascii="Times New Roman Regular" w:hAnsi="Times New Roman Regular" w:cs="Times New Roman Regular"/>
          <w:b/>
          <w:bCs/>
          <w:color w:val="000000" w:themeColor="text1"/>
          <w:kern w:val="0"/>
          <w:sz w:val="30"/>
          <w:szCs w:val="30"/>
          <w:lang w:eastAsia="zh-CN"/>
          <w14:textFill>
            <w14:solidFill>
              <w14:schemeClr w14:val="tx1"/>
            </w14:solidFill>
          </w14:textFill>
        </w:rPr>
        <w:t>自律自警，严守保密纪律，遵守回避和披露制度</w:t>
      </w:r>
      <w:r>
        <w:rPr>
          <w:rFonts w:hint="default" w:ascii="Times New Roman Regular" w:hAnsi="Times New Roman Regular" w:cs="Times New Roman Regular"/>
          <w:b/>
          <w:bCs/>
          <w:color w:val="000000" w:themeColor="text1"/>
          <w:kern w:val="0"/>
          <w:sz w:val="30"/>
          <w:szCs w:val="30"/>
          <w:lang w:val="en-US" w:eastAsia="zh-CN"/>
          <w14:textFill>
            <w14:solidFill>
              <w14:schemeClr w14:val="tx1"/>
            </w14:solidFill>
          </w14:textFill>
        </w:rPr>
        <w:t>。</w:t>
      </w:r>
    </w:p>
    <w:p w14:paraId="145D4374">
      <w:pPr>
        <w:spacing w:before="120" w:after="120" w:line="288" w:lineRule="auto"/>
        <w:ind w:left="0" w:firstLine="602" w:firstLineChars="200"/>
        <w:jc w:val="both"/>
        <w:rPr>
          <w:rFonts w:hint="default" w:ascii="Times New Roman Regular" w:hAnsi="Times New Roman Regular" w:cs="Times New Roman Regular"/>
          <w:color w:val="000000" w:themeColor="text1"/>
          <w:sz w:val="30"/>
          <w:szCs w:val="30"/>
          <w14:textFill>
            <w14:solidFill>
              <w14:schemeClr w14:val="tx1"/>
            </w14:solidFill>
          </w14:textFill>
        </w:rPr>
      </w:pPr>
      <w:r>
        <w:rPr>
          <w:rFonts w:hint="default" w:ascii="Times New Roman Regular" w:hAnsi="Times New Roman Regular" w:cs="Times New Roman Regular"/>
          <w:b/>
          <w:bCs/>
          <w:color w:val="000000" w:themeColor="text1"/>
          <w:kern w:val="0"/>
          <w:sz w:val="30"/>
          <w:szCs w:val="30"/>
          <w:lang w:val="en-US" w:eastAsia="zh-CN"/>
          <w14:textFill>
            <w14:solidFill>
              <w14:schemeClr w14:val="tx1"/>
            </w14:solidFill>
          </w14:textFill>
        </w:rPr>
        <w:t xml:space="preserve">3. </w:t>
      </w:r>
      <w:r>
        <w:rPr>
          <w:rFonts w:hint="default" w:ascii="Times New Roman Regular" w:hAnsi="Times New Roman Regular" w:eastAsia="等线" w:cs="Times New Roman Regular"/>
          <w:color w:val="000000" w:themeColor="text1"/>
          <w:sz w:val="30"/>
          <w:szCs w:val="30"/>
          <w14:textFill>
            <w14:solidFill>
              <w14:schemeClr w14:val="tx1"/>
            </w14:solidFill>
          </w14:textFill>
        </w:rPr>
        <w:t>I shall exercise self-discipline and self-vigilance, strictly observe confidentiality rules, and comply with the recusal and disclosure system.</w:t>
      </w:r>
    </w:p>
    <w:p w14:paraId="2FB91C8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02" w:firstLineChars="200"/>
        <w:jc w:val="both"/>
        <w:textAlignment w:val="auto"/>
        <w:rPr>
          <w:rFonts w:hint="default" w:ascii="Times New Roman Regular" w:hAnsi="Times New Roman Regular" w:cs="Times New Roman Regular"/>
          <w:b/>
          <w:bCs/>
          <w:color w:val="000000" w:themeColor="text1"/>
          <w:kern w:val="0"/>
          <w:sz w:val="30"/>
          <w:szCs w:val="30"/>
          <w14:textFill>
            <w14:solidFill>
              <w14:schemeClr w14:val="tx1"/>
            </w14:solidFill>
          </w14:textFill>
        </w:rPr>
      </w:pPr>
      <w:r>
        <w:rPr>
          <w:rFonts w:hint="default" w:ascii="Times New Roman Regular" w:hAnsi="Times New Roman Regular" w:cs="Times New Roman Regular"/>
          <w:b/>
          <w:bCs/>
          <w:color w:val="000000" w:themeColor="text1"/>
          <w:kern w:val="0"/>
          <w:sz w:val="30"/>
          <w:szCs w:val="30"/>
          <w14:textFill>
            <w14:solidFill>
              <w14:schemeClr w14:val="tx1"/>
            </w14:solidFill>
          </w14:textFill>
        </w:rPr>
        <w:t>4</w:t>
      </w:r>
      <w:r>
        <w:rPr>
          <w:rFonts w:hint="eastAsia" w:ascii="Times New Roman Regular" w:hAnsi="Times New Roman Regular" w:cs="Times New Roman Regular"/>
          <w:b/>
          <w:bCs/>
          <w:color w:val="000000" w:themeColor="text1"/>
          <w:kern w:val="0"/>
          <w:sz w:val="30"/>
          <w:szCs w:val="30"/>
          <w:lang w:val="en-US" w:eastAsia="zh-CN"/>
          <w14:textFill>
            <w14:solidFill>
              <w14:schemeClr w14:val="tx1"/>
            </w14:solidFill>
          </w14:textFill>
        </w:rPr>
        <w:t>.</w:t>
      </w:r>
      <w:r>
        <w:rPr>
          <w:rFonts w:hint="default" w:ascii="Times New Roman Regular" w:hAnsi="Times New Roman Regular" w:cs="Times New Roman Regular"/>
          <w:b/>
          <w:bCs/>
          <w:color w:val="000000" w:themeColor="text1"/>
          <w:kern w:val="0"/>
          <w:sz w:val="30"/>
          <w:szCs w:val="30"/>
          <w14:textFill>
            <w14:solidFill>
              <w14:schemeClr w14:val="tx1"/>
            </w14:solidFill>
          </w14:textFill>
        </w:rPr>
        <w:t>维护仲裁荣誉，</w:t>
      </w:r>
      <w:r>
        <w:rPr>
          <w:rFonts w:hint="default" w:ascii="Times New Roman Regular" w:hAnsi="Times New Roman Regular" w:cs="Times New Roman Regular"/>
          <w:b/>
          <w:bCs/>
          <w:color w:val="000000" w:themeColor="text1"/>
          <w:kern w:val="0"/>
          <w:sz w:val="30"/>
          <w:szCs w:val="30"/>
          <w:lang w:eastAsia="zh-CN"/>
          <w14:textFill>
            <w14:solidFill>
              <w14:schemeClr w14:val="tx1"/>
            </w14:solidFill>
          </w14:textFill>
        </w:rPr>
        <w:t>不负</w:t>
      </w:r>
      <w:r>
        <w:rPr>
          <w:rFonts w:hint="default" w:ascii="Times New Roman Regular" w:hAnsi="Times New Roman Regular" w:cs="Times New Roman Regular"/>
          <w:b/>
          <w:bCs/>
          <w:color w:val="000000" w:themeColor="text1"/>
          <w:kern w:val="0"/>
          <w:sz w:val="30"/>
          <w:szCs w:val="30"/>
          <w14:textFill>
            <w14:solidFill>
              <w14:schemeClr w14:val="tx1"/>
            </w14:solidFill>
          </w14:textFill>
        </w:rPr>
        <w:t>公众对仲裁的信赖，为推动仲裁事业发展作出贡献。</w:t>
      </w:r>
    </w:p>
    <w:p w14:paraId="5D1731F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02" w:firstLineChars="200"/>
        <w:jc w:val="both"/>
        <w:textAlignment w:val="auto"/>
        <w:rPr>
          <w:rFonts w:hint="default" w:ascii="Times New Roman Regular" w:hAnsi="Times New Roman Regular" w:cs="Times New Roman Regular"/>
          <w:b/>
          <w:bCs/>
          <w:color w:val="000000" w:themeColor="text1"/>
          <w:kern w:val="0"/>
          <w:sz w:val="30"/>
          <w:szCs w:val="30"/>
          <w:lang w:val="en-US"/>
          <w14:textFill>
            <w14:solidFill>
              <w14:schemeClr w14:val="tx1"/>
            </w14:solidFill>
          </w14:textFill>
        </w:rPr>
      </w:pPr>
      <w:r>
        <w:rPr>
          <w:rFonts w:hint="default" w:ascii="Times New Roman Regular" w:hAnsi="Times New Roman Regular" w:cs="Times New Roman Regular"/>
          <w:b/>
          <w:bCs/>
          <w:color w:val="000000" w:themeColor="text1"/>
          <w:kern w:val="0"/>
          <w:sz w:val="30"/>
          <w:szCs w:val="30"/>
          <w:lang w:val="en-US"/>
          <w14:textFill>
            <w14:solidFill>
              <w14:schemeClr w14:val="tx1"/>
            </w14:solidFill>
          </w14:textFill>
        </w:rPr>
        <w:t xml:space="preserve">4. </w:t>
      </w:r>
      <w:r>
        <w:rPr>
          <w:rFonts w:hint="default" w:ascii="Times New Roman Regular" w:hAnsi="Times New Roman Regular" w:eastAsia="等线" w:cs="Times New Roman Regular"/>
          <w:color w:val="000000" w:themeColor="text1"/>
          <w:sz w:val="30"/>
          <w:szCs w:val="30"/>
          <w14:textFill>
            <w14:solidFill>
              <w14:schemeClr w14:val="tx1"/>
            </w14:solidFill>
          </w14:textFill>
        </w:rPr>
        <w:t>I shall safeguard the honor of arbitration, live up to public trust in arbitration, and contribute to the development of the arbitration cause.</w:t>
      </w:r>
    </w:p>
    <w:p w14:paraId="0B7B8F1D">
      <w:pPr>
        <w:keepNext w:val="0"/>
        <w:keepLines w:val="0"/>
        <w:pageBreakBefore w:val="0"/>
        <w:tabs>
          <w:tab w:val="left" w:pos="6260"/>
        </w:tabs>
        <w:kinsoku/>
        <w:wordWrap/>
        <w:overflowPunct/>
        <w:topLinePunct w:val="0"/>
        <w:autoSpaceDE/>
        <w:autoSpaceDN/>
        <w:bidi w:val="0"/>
        <w:adjustRightInd/>
        <w:snapToGrid/>
        <w:spacing w:beforeAutospacing="0" w:afterAutospacing="0"/>
        <w:jc w:val="left"/>
        <w:textAlignment w:val="auto"/>
        <w:rPr>
          <w:rFonts w:hint="default" w:ascii="Times New Roman Regular" w:hAnsi="Times New Roman Regular" w:cs="Times New Roman Regular"/>
          <w:b/>
          <w:bCs/>
          <w:color w:val="000000" w:themeColor="text1"/>
          <w:kern w:val="0"/>
          <w:sz w:val="32"/>
          <w:szCs w:val="32"/>
          <w14:textFill>
            <w14:solidFill>
              <w14:schemeClr w14:val="tx1"/>
            </w14:solidFill>
          </w14:textFill>
        </w:rPr>
      </w:pPr>
      <w:r>
        <w:rPr>
          <w:rFonts w:hint="default" w:ascii="Times New Roman Regular" w:hAnsi="Times New Roman Regular" w:cs="Times New Roman Regular"/>
          <w:b/>
          <w:bCs/>
          <w:color w:val="000000" w:themeColor="text1"/>
          <w:kern w:val="0"/>
          <w:sz w:val="32"/>
          <w:szCs w:val="32"/>
          <w14:textFill>
            <w14:solidFill>
              <w14:schemeClr w14:val="tx1"/>
            </w14:solidFill>
          </w14:textFill>
        </w:rPr>
        <w:t xml:space="preserve">                                        </w:t>
      </w:r>
      <w:r>
        <w:rPr>
          <w:rFonts w:hint="eastAsia" w:ascii="Times New Roman Regular" w:hAnsi="Times New Roman Regular" w:cs="Times New Roman Regular"/>
          <w:b/>
          <w:bCs/>
          <w:color w:val="000000" w:themeColor="text1"/>
          <w:kern w:val="0"/>
          <w:sz w:val="32"/>
          <w:szCs w:val="32"/>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2"/>
          <w:szCs w:val="32"/>
          <w14:textFill>
            <w14:solidFill>
              <w14:schemeClr w14:val="tx1"/>
            </w14:solidFill>
          </w14:textFill>
        </w:rPr>
        <w:t xml:space="preserve"> </w:t>
      </w:r>
      <w:r>
        <w:rPr>
          <w:rFonts w:hint="eastAsia" w:ascii="Times New Roman Regular" w:hAnsi="Times New Roman Regular" w:cs="Times New Roman Regular"/>
          <w:b/>
          <w:bCs/>
          <w:color w:val="000000" w:themeColor="text1"/>
          <w:kern w:val="0"/>
          <w:sz w:val="32"/>
          <w:szCs w:val="32"/>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kern w:val="0"/>
          <w:sz w:val="32"/>
          <w:szCs w:val="32"/>
          <w14:textFill>
            <w14:solidFill>
              <w14:schemeClr w14:val="tx1"/>
            </w14:solidFill>
          </w14:textFill>
        </w:rPr>
        <w:t>承诺人：</w:t>
      </w:r>
    </w:p>
    <w:p w14:paraId="41042F36">
      <w:pPr>
        <w:keepNext w:val="0"/>
        <w:keepLines w:val="0"/>
        <w:pageBreakBefore w:val="0"/>
        <w:tabs>
          <w:tab w:val="left" w:pos="6260"/>
        </w:tabs>
        <w:kinsoku/>
        <w:wordWrap/>
        <w:overflowPunct/>
        <w:topLinePunct w:val="0"/>
        <w:autoSpaceDE/>
        <w:autoSpaceDN/>
        <w:bidi w:val="0"/>
        <w:adjustRightInd/>
        <w:snapToGrid/>
        <w:spacing w:beforeAutospacing="0" w:afterAutospacing="0"/>
        <w:ind w:right="2549" w:rightChars="1214"/>
        <w:jc w:val="right"/>
        <w:textAlignment w:val="auto"/>
        <w:rPr>
          <w:rFonts w:hint="default" w:ascii="Times New Roman Regular" w:hAnsi="Times New Roman Regular" w:cs="Times New Roman Regular"/>
          <w:b/>
          <w:bCs/>
          <w:color w:val="000000" w:themeColor="text1"/>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30"/>
          <w:szCs w:val="30"/>
          <w14:textFill>
            <w14:solidFill>
              <w14:schemeClr w14:val="tx1"/>
            </w14:solidFill>
          </w14:textFill>
        </w:rPr>
        <w:t>Undertaker:</w:t>
      </w:r>
    </w:p>
    <w:p w14:paraId="30F69AA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jc w:val="center"/>
        <w:textAlignment w:val="auto"/>
        <w:rPr>
          <w:rFonts w:hint="default" w:ascii="Times New Roman Regular" w:hAnsi="Times New Roman Regular" w:cs="Times New Roman Regular"/>
          <w:b/>
          <w:bCs/>
          <w:color w:val="000000" w:themeColor="text1"/>
          <w:kern w:val="0"/>
          <w:sz w:val="36"/>
          <w:szCs w:val="36"/>
          <w:lang w:val="en-US"/>
          <w14:textFill>
            <w14:solidFill>
              <w14:schemeClr w14:val="tx1"/>
            </w14:solidFill>
          </w14:textFill>
        </w:rPr>
      </w:pPr>
      <w:r>
        <w:rPr>
          <w:rFonts w:hint="default" w:ascii="Times New Roman Regular" w:hAnsi="Times New Roman Regular" w:cs="Times New Roman Regular"/>
          <w:b/>
          <w:bCs/>
          <w:color w:val="000000" w:themeColor="text1"/>
          <w:spacing w:val="-20"/>
          <w:kern w:val="0"/>
          <w:sz w:val="28"/>
          <w:szCs w:val="28"/>
          <w:lang w:val="en-US" w:eastAsia="zh-CN"/>
          <w14:textFill>
            <w14:solidFill>
              <w14:schemeClr w14:val="tx1"/>
            </w14:solidFill>
          </w14:textFill>
        </w:rPr>
        <w:t xml:space="preserve">  </w:t>
      </w:r>
      <w:r>
        <w:rPr>
          <w:rFonts w:hint="eastAsia" w:ascii="Times New Roman Regular" w:hAnsi="Times New Roman Regular" w:cs="Times New Roman Regular"/>
          <w:b/>
          <w:bCs/>
          <w:color w:val="000000" w:themeColor="text1"/>
          <w:spacing w:val="-20"/>
          <w:kern w:val="0"/>
          <w:sz w:val="28"/>
          <w:szCs w:val="28"/>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spacing w:val="-20"/>
          <w:kern w:val="0"/>
          <w:sz w:val="28"/>
          <w:szCs w:val="28"/>
          <w:lang w:val="en-US" w:eastAsia="zh-CN"/>
          <w14:textFill>
            <w14:solidFill>
              <w14:schemeClr w14:val="tx1"/>
            </w14:solidFill>
          </w14:textFill>
        </w:rPr>
        <w:t xml:space="preserve"> </w:t>
      </w:r>
      <w:r>
        <w:rPr>
          <w:rFonts w:hint="eastAsia" w:ascii="Times New Roman Regular" w:hAnsi="Times New Roman Regular" w:cs="Times New Roman Regular"/>
          <w:b/>
          <w:bCs/>
          <w:color w:val="000000" w:themeColor="text1"/>
          <w:spacing w:val="-20"/>
          <w:kern w:val="0"/>
          <w:sz w:val="28"/>
          <w:szCs w:val="28"/>
          <w:lang w:val="en-US" w:eastAsia="zh-CN"/>
          <w14:textFill>
            <w14:solidFill>
              <w14:schemeClr w14:val="tx1"/>
            </w14:solidFill>
          </w14:textFill>
        </w:rPr>
        <w:t xml:space="preserve">   </w:t>
      </w:r>
      <w:r>
        <w:rPr>
          <w:rFonts w:hint="default" w:ascii="Times New Roman Regular" w:hAnsi="Times New Roman Regular" w:cs="Times New Roman Regular"/>
          <w:b/>
          <w:bCs/>
          <w:color w:val="000000" w:themeColor="text1"/>
          <w:spacing w:val="-20"/>
          <w:kern w:val="0"/>
          <w:sz w:val="28"/>
          <w:szCs w:val="28"/>
          <w14:textFill>
            <w14:solidFill>
              <w14:schemeClr w14:val="tx1"/>
            </w14:solidFill>
          </w14:textFill>
        </w:rPr>
        <w:t>年</w:t>
      </w:r>
      <w:r>
        <w:rPr>
          <w:rFonts w:hint="default" w:ascii="Times New Roman Regular" w:hAnsi="Times New Roman Regular" w:cs="Times New Roman Regular"/>
          <w:b/>
          <w:bCs/>
          <w:color w:val="000000" w:themeColor="text1"/>
          <w:spacing w:val="-20"/>
          <w:kern w:val="0"/>
          <w:sz w:val="28"/>
          <w:szCs w:val="28"/>
          <w:lang w:val="en-US"/>
          <w14:textFill>
            <w14:solidFill>
              <w14:schemeClr w14:val="tx1"/>
            </w14:solidFill>
          </w14:textFill>
        </w:rPr>
        <w:t>Y</w:t>
      </w:r>
      <w:r>
        <w:rPr>
          <w:rFonts w:hint="default" w:ascii="Times New Roman Regular" w:hAnsi="Times New Roman Regular" w:cs="Times New Roman Regular"/>
          <w:b/>
          <w:bCs/>
          <w:color w:val="000000" w:themeColor="text1"/>
          <w:spacing w:val="-20"/>
          <w:kern w:val="0"/>
          <w:sz w:val="28"/>
          <w:szCs w:val="28"/>
          <w14:textFill>
            <w14:solidFill>
              <w14:schemeClr w14:val="tx1"/>
            </w14:solidFill>
          </w14:textFill>
        </w:rPr>
        <w:t>　　月</w:t>
      </w:r>
      <w:r>
        <w:rPr>
          <w:rFonts w:hint="default" w:ascii="Times New Roman Regular" w:hAnsi="Times New Roman Regular" w:cs="Times New Roman Regular"/>
          <w:b/>
          <w:bCs/>
          <w:color w:val="000000" w:themeColor="text1"/>
          <w:spacing w:val="-20"/>
          <w:kern w:val="0"/>
          <w:sz w:val="28"/>
          <w:szCs w:val="28"/>
          <w:lang w:val="en-US"/>
          <w14:textFill>
            <w14:solidFill>
              <w14:schemeClr w14:val="tx1"/>
            </w14:solidFill>
          </w14:textFill>
        </w:rPr>
        <w:t>M</w:t>
      </w:r>
      <w:r>
        <w:rPr>
          <w:rFonts w:hint="default" w:ascii="Times New Roman Regular" w:hAnsi="Times New Roman Regular" w:cs="Times New Roman Regular"/>
          <w:b/>
          <w:bCs/>
          <w:color w:val="000000" w:themeColor="text1"/>
          <w:spacing w:val="-20"/>
          <w:kern w:val="0"/>
          <w:sz w:val="28"/>
          <w:szCs w:val="28"/>
          <w14:textFill>
            <w14:solidFill>
              <w14:schemeClr w14:val="tx1"/>
            </w14:solidFill>
          </w14:textFill>
        </w:rPr>
        <w:t>　　日</w:t>
      </w:r>
      <w:r>
        <w:rPr>
          <w:rFonts w:hint="default" w:ascii="Times New Roman Regular" w:hAnsi="Times New Roman Regular" w:cs="Times New Roman Regular"/>
          <w:b/>
          <w:bCs/>
          <w:color w:val="000000" w:themeColor="text1"/>
          <w:spacing w:val="-20"/>
          <w:kern w:val="0"/>
          <w:sz w:val="28"/>
          <w:szCs w:val="28"/>
          <w:lang w:val="en-US"/>
          <w14:textFill>
            <w14:solidFill>
              <w14:schemeClr w14:val="tx1"/>
            </w14:solidFill>
          </w14:textFill>
        </w:rPr>
        <w:t>D</w:t>
      </w:r>
    </w:p>
    <w:p w14:paraId="584205C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jc w:val="center"/>
        <w:textAlignment w:val="auto"/>
        <w:rPr>
          <w:rFonts w:hint="default" w:ascii="Times New Roman Regular" w:hAnsi="Times New Roman Regular" w:cs="Times New Roman Regular"/>
          <w:b/>
          <w:bCs/>
          <w:color w:val="000000" w:themeColor="text1"/>
          <w:kern w:val="0"/>
          <w:sz w:val="36"/>
          <w:szCs w:val="36"/>
          <w14:textFill>
            <w14:solidFill>
              <w14:schemeClr w14:val="tx1"/>
            </w14:solidFill>
          </w14:textFill>
        </w:rPr>
      </w:pPr>
      <w:r>
        <w:rPr>
          <w:rFonts w:hint="default" w:ascii="Times New Roman Regular" w:hAnsi="Times New Roman Regular" w:cs="Times New Roman Regular"/>
          <w:b/>
          <w:bCs/>
          <w:color w:val="000000" w:themeColor="text1"/>
          <w:kern w:val="0"/>
          <w:sz w:val="36"/>
          <w:szCs w:val="36"/>
          <w14:textFill>
            <w14:solidFill>
              <w14:schemeClr w14:val="tx1"/>
            </w14:solidFill>
          </w14:textFill>
        </w:rPr>
        <w:br w:type="page"/>
      </w:r>
      <w:r>
        <w:rPr>
          <w:rFonts w:hint="default" w:ascii="Times New Roman Regular" w:hAnsi="Times New Roman Regular" w:cs="Times New Roman Regular"/>
          <w:b/>
          <w:bCs/>
          <w:color w:val="000000" w:themeColor="text1"/>
          <w:kern w:val="0"/>
          <w:sz w:val="36"/>
          <w:szCs w:val="36"/>
          <w14:textFill>
            <w14:solidFill>
              <w14:schemeClr w14:val="tx1"/>
            </w14:solidFill>
          </w14:textFill>
        </w:rPr>
        <w:t>仲裁员资格考核及审批</w:t>
      </w:r>
    </w:p>
    <w:p w14:paraId="5555881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jc w:val="center"/>
        <w:textAlignment w:val="auto"/>
        <w:rPr>
          <w:rFonts w:hint="default" w:ascii="Times New Roman Regular" w:hAnsi="Times New Roman Regular" w:cs="Times New Roman Regular"/>
          <w:b/>
          <w:bCs/>
          <w:color w:val="000000" w:themeColor="text1"/>
          <w:kern w:val="0"/>
          <w:sz w:val="36"/>
          <w:szCs w:val="36"/>
          <w14:textFill>
            <w14:solidFill>
              <w14:schemeClr w14:val="tx1"/>
            </w14:solidFill>
          </w14:textFill>
        </w:rPr>
      </w:pPr>
      <w:bookmarkStart w:id="12" w:name="heading_33"/>
      <w:r>
        <w:rPr>
          <w:rFonts w:hint="default" w:ascii="Times New Roman Regular" w:hAnsi="Times New Roman Regular" w:eastAsia="等线" w:cs="Times New Roman Regular"/>
          <w:b/>
          <w:color w:val="000000" w:themeColor="text1"/>
          <w:sz w:val="24"/>
          <w:szCs w:val="24"/>
          <w14:textFill>
            <w14:solidFill>
              <w14:schemeClr w14:val="tx1"/>
            </w14:solidFill>
          </w14:textFill>
        </w:rPr>
        <w:t>Arbitrator Qualification Assessment &amp; Approval</w:t>
      </w:r>
      <w:bookmarkEnd w:id="12"/>
    </w:p>
    <w:tbl>
      <w:tblPr>
        <w:tblStyle w:val="3"/>
        <w:tblW w:w="9408" w:type="dxa"/>
        <w:jc w:val="center"/>
        <w:tblLayout w:type="fixed"/>
        <w:tblCellMar>
          <w:top w:w="0" w:type="dxa"/>
          <w:left w:w="0" w:type="dxa"/>
          <w:bottom w:w="0" w:type="dxa"/>
          <w:right w:w="0" w:type="dxa"/>
        </w:tblCellMar>
      </w:tblPr>
      <w:tblGrid>
        <w:gridCol w:w="2049"/>
        <w:gridCol w:w="7359"/>
      </w:tblGrid>
      <w:tr w14:paraId="20521F58">
        <w:tblPrEx>
          <w:tblCellMar>
            <w:top w:w="0" w:type="dxa"/>
            <w:left w:w="0" w:type="dxa"/>
            <w:bottom w:w="0" w:type="dxa"/>
            <w:right w:w="0" w:type="dxa"/>
          </w:tblCellMar>
        </w:tblPrEx>
        <w:trPr>
          <w:trHeight w:val="2850" w:hRule="atLeast"/>
          <w:jc w:val="center"/>
        </w:trPr>
        <w:tc>
          <w:tcPr>
            <w:tcW w:w="20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98F34B6">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eastAsia="宋体" w:cs="Times New Roman Regular"/>
                <w:color w:val="000000" w:themeColor="text1"/>
                <w:spacing w:val="-20"/>
                <w:kern w:val="0"/>
                <w:sz w:val="30"/>
                <w:szCs w:val="30"/>
                <w14:textFill>
                  <w14:solidFill>
                    <w14:schemeClr w14:val="tx1"/>
                  </w14:solidFill>
                </w14:textFill>
              </w:rPr>
              <w:t>所在单位意见</w:t>
            </w:r>
          </w:p>
          <w:p w14:paraId="26C44323">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Opinion of Employer</w:t>
            </w:r>
          </w:p>
        </w:tc>
        <w:tc>
          <w:tcPr>
            <w:tcW w:w="73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4A25AFC">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4F294E95">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30"/>
                <w14:textFill>
                  <w14:solidFill>
                    <w14:schemeClr w14:val="tx1"/>
                  </w14:solidFill>
                </w14:textFill>
              </w:rPr>
              <w:t> </w:t>
            </w:r>
          </w:p>
          <w:p w14:paraId="002AE6A3">
            <w:pPr>
              <w:keepNext w:val="0"/>
              <w:keepLines w:val="0"/>
              <w:pageBreakBefore w:val="0"/>
              <w:widowControl/>
              <w:kinsoku/>
              <w:wordWrap/>
              <w:overflowPunct/>
              <w:topLinePunct w:val="0"/>
              <w:autoSpaceDE/>
              <w:autoSpaceDN/>
              <w:bidi w:val="0"/>
              <w:adjustRightInd/>
              <w:snapToGrid/>
              <w:spacing w:beforeAutospacing="0" w:afterAutospacing="0" w:line="240" w:lineRule="auto"/>
              <w:jc w:val="right"/>
              <w:textAlignment w:val="auto"/>
              <w:rPr>
                <w:rFonts w:hint="default" w:ascii="Times New Roman Regular" w:hAnsi="Times New Roman Regular" w:cs="Times New Roman Regular"/>
                <w:color w:val="000000" w:themeColor="text1"/>
                <w:kern w:val="0"/>
                <w:sz w:val="24"/>
                <w:lang w:val="en-US"/>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签章</w:t>
            </w:r>
            <w:r>
              <w:rPr>
                <w:rFonts w:hint="default" w:ascii="Times New Roman Regular" w:hAnsi="Times New Roman Regular" w:eastAsia="等线" w:cs="Times New Roman Regular"/>
                <w:color w:val="000000" w:themeColor="text1"/>
                <w:sz w:val="28"/>
                <w:szCs w:val="28"/>
                <w14:textFill>
                  <w14:solidFill>
                    <w14:schemeClr w14:val="tx1"/>
                  </w14:solidFill>
                </w14:textFill>
              </w:rPr>
              <w:t>Seal/Signature</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年</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Y</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月</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M</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日</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D</w:t>
            </w:r>
          </w:p>
        </w:tc>
      </w:tr>
      <w:tr w14:paraId="22BF85D8">
        <w:tblPrEx>
          <w:tblCellMar>
            <w:top w:w="0" w:type="dxa"/>
            <w:left w:w="0" w:type="dxa"/>
            <w:bottom w:w="0" w:type="dxa"/>
            <w:right w:w="0" w:type="dxa"/>
          </w:tblCellMar>
        </w:tblPrEx>
        <w:trPr>
          <w:trHeight w:val="2850" w:hRule="atLeast"/>
          <w:jc w:val="center"/>
        </w:trPr>
        <w:tc>
          <w:tcPr>
            <w:tcW w:w="20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41D6418">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初 审 意 见</w:t>
            </w:r>
          </w:p>
          <w:p w14:paraId="7CBDBFD9">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spacing w:val="-20"/>
                <w:kern w:val="0"/>
                <w:sz w:val="30"/>
                <w:szCs w:val="30"/>
                <w:lang w:val="en-US" w:eastAsia="zh-CN"/>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Preliminary Review Opinion</w:t>
            </w:r>
          </w:p>
        </w:tc>
        <w:tc>
          <w:tcPr>
            <w:tcW w:w="73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74910B3">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3B9F2C9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30"/>
                <w14:textFill>
                  <w14:solidFill>
                    <w14:schemeClr w14:val="tx1"/>
                  </w14:solidFill>
                </w14:textFill>
              </w:rPr>
              <w:t> </w:t>
            </w:r>
          </w:p>
          <w:p w14:paraId="0E9AEC4C">
            <w:pPr>
              <w:keepNext w:val="0"/>
              <w:keepLines w:val="0"/>
              <w:pageBreakBefore w:val="0"/>
              <w:widowControl/>
              <w:kinsoku/>
              <w:wordWrap/>
              <w:overflowPunct/>
              <w:topLinePunct w:val="0"/>
              <w:autoSpaceDE/>
              <w:autoSpaceDN/>
              <w:bidi w:val="0"/>
              <w:adjustRightInd/>
              <w:snapToGrid/>
              <w:spacing w:beforeAutospacing="0" w:afterAutospacing="0" w:line="240" w:lineRule="auto"/>
              <w:jc w:val="right"/>
              <w:textAlignment w:val="auto"/>
              <w:rPr>
                <w:rFonts w:hint="default" w:ascii="Times New Roman Regular" w:hAnsi="Times New Roman Regular" w:cs="Times New Roman Regular"/>
                <w:color w:val="000000" w:themeColor="text1"/>
                <w:kern w:val="0"/>
                <w:sz w:val="24"/>
                <w:szCs w:val="24"/>
                <w:lang w:val="en-US" w:eastAsia="zh-CN" w:bidi="ar-SA"/>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签章</w:t>
            </w:r>
            <w:r>
              <w:rPr>
                <w:rFonts w:hint="default" w:ascii="Times New Roman Regular" w:hAnsi="Times New Roman Regular" w:eastAsia="等线" w:cs="Times New Roman Regular"/>
                <w:color w:val="000000" w:themeColor="text1"/>
                <w:sz w:val="28"/>
                <w:szCs w:val="28"/>
                <w14:textFill>
                  <w14:solidFill>
                    <w14:schemeClr w14:val="tx1"/>
                  </w14:solidFill>
                </w14:textFill>
              </w:rPr>
              <w:t>Seal/Signature</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年</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Y</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月</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M</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日</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D</w:t>
            </w:r>
          </w:p>
        </w:tc>
      </w:tr>
      <w:tr w14:paraId="1882AEA8">
        <w:tblPrEx>
          <w:tblCellMar>
            <w:top w:w="0" w:type="dxa"/>
            <w:left w:w="0" w:type="dxa"/>
            <w:bottom w:w="0" w:type="dxa"/>
            <w:right w:w="0" w:type="dxa"/>
          </w:tblCellMar>
        </w:tblPrEx>
        <w:trPr>
          <w:trHeight w:val="2785" w:hRule="atLeast"/>
          <w:jc w:val="center"/>
        </w:trPr>
        <w:tc>
          <w:tcPr>
            <w:tcW w:w="20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D4A95E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复 审 意 见</w:t>
            </w:r>
          </w:p>
          <w:p w14:paraId="32CB735A">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Times New Roman Regular" w:hAnsi="Times New Roman Regular" w:eastAsia="等线" w:cs="Times New Roman Regular"/>
                <w:color w:val="000000" w:themeColor="text1"/>
                <w:spacing w:val="-20"/>
                <w:kern w:val="0"/>
                <w:sz w:val="30"/>
                <w:szCs w:val="30"/>
                <w:lang w:eastAsia="zh-CN"/>
                <w14:textFill>
                  <w14:solidFill>
                    <w14:schemeClr w14:val="tx1"/>
                  </w14:solidFill>
                </w14:textFill>
              </w:rPr>
            </w:pPr>
            <w:r>
              <w:rPr>
                <w:rFonts w:hint="eastAsia" w:ascii="Times New Roman Regular" w:hAnsi="Times New Roman Regular" w:eastAsia="等线" w:cs="Times New Roman Regular"/>
                <w:color w:val="000000" w:themeColor="text1"/>
                <w:sz w:val="24"/>
                <w:szCs w:val="24"/>
                <w:lang w:eastAsia="zh-CN"/>
                <w14:textFill>
                  <w14:solidFill>
                    <w14:schemeClr w14:val="tx1"/>
                  </w14:solidFill>
                </w14:textFill>
              </w:rPr>
              <w:t>Secondary Review Opinion</w:t>
            </w:r>
          </w:p>
        </w:tc>
        <w:tc>
          <w:tcPr>
            <w:tcW w:w="73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5391D83">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7E616F01">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30"/>
                <w14:textFill>
                  <w14:solidFill>
                    <w14:schemeClr w14:val="tx1"/>
                  </w14:solidFill>
                </w14:textFill>
              </w:rPr>
              <w:t> </w:t>
            </w:r>
          </w:p>
          <w:p w14:paraId="2555A9F8">
            <w:pPr>
              <w:keepNext w:val="0"/>
              <w:keepLines w:val="0"/>
              <w:pageBreakBefore w:val="0"/>
              <w:widowControl/>
              <w:kinsoku/>
              <w:wordWrap/>
              <w:overflowPunct/>
              <w:topLinePunct w:val="0"/>
              <w:autoSpaceDE/>
              <w:autoSpaceDN/>
              <w:bidi w:val="0"/>
              <w:adjustRightInd/>
              <w:snapToGrid/>
              <w:spacing w:beforeAutospacing="0" w:afterAutospacing="0" w:line="240" w:lineRule="auto"/>
              <w:jc w:val="right"/>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签章</w:t>
            </w:r>
            <w:r>
              <w:rPr>
                <w:rFonts w:hint="default" w:ascii="Times New Roman Regular" w:hAnsi="Times New Roman Regular" w:eastAsia="等线" w:cs="Times New Roman Regular"/>
                <w:color w:val="000000" w:themeColor="text1"/>
                <w:sz w:val="28"/>
                <w:szCs w:val="28"/>
                <w14:textFill>
                  <w14:solidFill>
                    <w14:schemeClr w14:val="tx1"/>
                  </w14:solidFill>
                </w14:textFill>
              </w:rPr>
              <w:t>Seal/Signature</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年</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Y</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月</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M</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日</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D</w:t>
            </w:r>
          </w:p>
        </w:tc>
      </w:tr>
      <w:tr w14:paraId="1D5CF4D3">
        <w:tblPrEx>
          <w:tblCellMar>
            <w:top w:w="0" w:type="dxa"/>
            <w:left w:w="0" w:type="dxa"/>
            <w:bottom w:w="0" w:type="dxa"/>
            <w:right w:w="0" w:type="dxa"/>
          </w:tblCellMar>
        </w:tblPrEx>
        <w:trPr>
          <w:trHeight w:val="2860" w:hRule="atLeast"/>
          <w:jc w:val="center"/>
        </w:trPr>
        <w:tc>
          <w:tcPr>
            <w:tcW w:w="20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4C8C730">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eastAsia="宋体" w:cs="Times New Roman Regular"/>
                <w:color w:val="000000" w:themeColor="text1"/>
                <w:spacing w:val="-20"/>
                <w:kern w:val="0"/>
                <w:sz w:val="30"/>
                <w:szCs w:val="30"/>
                <w14:textFill>
                  <w14:solidFill>
                    <w14:schemeClr w14:val="tx1"/>
                  </w14:solidFill>
                </w14:textFill>
              </w:rPr>
              <w:t>昆明仲裁委员会审核意见</w:t>
            </w:r>
          </w:p>
          <w:p w14:paraId="680A1719">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eastAsia="宋体"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Examination Opinion of Kunming Arbitration Commission</w:t>
            </w:r>
          </w:p>
        </w:tc>
        <w:tc>
          <w:tcPr>
            <w:tcW w:w="73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9A72BD0">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p w14:paraId="3339BAC4">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xml:space="preserve">           </w:t>
            </w:r>
            <w:r>
              <w:rPr>
                <w:rFonts w:hint="default" w:ascii="Times New Roman Regular" w:hAnsi="Times New Roman Regular" w:cs="Times New Roman Regular"/>
                <w:color w:val="000000" w:themeColor="text1"/>
                <w:spacing w:val="-20"/>
                <w:kern w:val="0"/>
                <w:sz w:val="30"/>
                <w14:textFill>
                  <w14:solidFill>
                    <w14:schemeClr w14:val="tx1"/>
                  </w14:solidFill>
                </w14:textFill>
              </w:rPr>
              <w:t> </w:t>
            </w:r>
          </w:p>
          <w:p w14:paraId="3CC5D721">
            <w:pPr>
              <w:keepNext w:val="0"/>
              <w:keepLines w:val="0"/>
              <w:pageBreakBefore w:val="0"/>
              <w:widowControl/>
              <w:kinsoku/>
              <w:wordWrap/>
              <w:overflowPunct/>
              <w:topLinePunct w:val="0"/>
              <w:autoSpaceDE/>
              <w:autoSpaceDN/>
              <w:bidi w:val="0"/>
              <w:adjustRightInd/>
              <w:snapToGrid/>
              <w:spacing w:beforeAutospacing="0" w:afterAutospacing="0" w:line="240" w:lineRule="auto"/>
              <w:jc w:val="right"/>
              <w:textAlignment w:val="auto"/>
              <w:rPr>
                <w:rFonts w:hint="default" w:ascii="Times New Roman Regular" w:hAnsi="Times New Roman Regular" w:cs="Times New Roman Regular"/>
                <w:color w:val="000000" w:themeColor="text1"/>
                <w:kern w:val="0"/>
                <w:sz w:val="24"/>
                <w:szCs w:val="24"/>
                <w:lang w:val="en-US" w:eastAsia="zh-CN" w:bidi="ar-SA"/>
                <w14:textFill>
                  <w14:solidFill>
                    <w14:schemeClr w14:val="tx1"/>
                  </w14:solidFill>
                </w14:textFill>
              </w:rPr>
            </w:pP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签章</w:t>
            </w:r>
            <w:r>
              <w:rPr>
                <w:rFonts w:hint="default" w:ascii="Times New Roman Regular" w:hAnsi="Times New Roman Regular" w:eastAsia="等线" w:cs="Times New Roman Regular"/>
                <w:color w:val="000000" w:themeColor="text1"/>
                <w:sz w:val="28"/>
                <w:szCs w:val="28"/>
                <w14:textFill>
                  <w14:solidFill>
                    <w14:schemeClr w14:val="tx1"/>
                  </w14:solidFill>
                </w14:textFill>
              </w:rPr>
              <w:t>Seal/Signature</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年</w:t>
            </w:r>
            <w:r>
              <w:rPr>
                <w:rFonts w:hint="default" w:ascii="Times New Roman Regular" w:hAnsi="Times New Roman Regular" w:cs="Times New Roman Regular"/>
                <w:color w:val="000000" w:themeColor="text1"/>
                <w:spacing w:val="-20"/>
                <w:kern w:val="0"/>
                <w:sz w:val="28"/>
                <w:szCs w:val="28"/>
                <w:lang w:val="en-US" w:eastAsia="zh-CN"/>
                <w14:textFill>
                  <w14:solidFill>
                    <w14:schemeClr w14:val="tx1"/>
                  </w14:solidFill>
                </w14:textFill>
              </w:rPr>
              <w:t>Y</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月</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M</w:t>
            </w:r>
            <w:r>
              <w:rPr>
                <w:rFonts w:hint="default" w:ascii="Times New Roman Regular" w:hAnsi="Times New Roman Regular" w:cs="Times New Roman Regular"/>
                <w:color w:val="000000" w:themeColor="text1"/>
                <w:spacing w:val="-20"/>
                <w:kern w:val="0"/>
                <w:sz w:val="28"/>
                <w:szCs w:val="28"/>
                <w14:textFill>
                  <w14:solidFill>
                    <w14:schemeClr w14:val="tx1"/>
                  </w14:solidFill>
                </w14:textFill>
              </w:rPr>
              <w:t>　　日</w:t>
            </w:r>
            <w:r>
              <w:rPr>
                <w:rFonts w:hint="default" w:ascii="Times New Roman Regular" w:hAnsi="Times New Roman Regular" w:cs="Times New Roman Regular"/>
                <w:color w:val="000000" w:themeColor="text1"/>
                <w:spacing w:val="-20"/>
                <w:kern w:val="0"/>
                <w:sz w:val="28"/>
                <w:szCs w:val="28"/>
                <w:lang w:val="en-US"/>
                <w14:textFill>
                  <w14:solidFill>
                    <w14:schemeClr w14:val="tx1"/>
                  </w14:solidFill>
                </w14:textFill>
              </w:rPr>
              <w:t>D</w:t>
            </w:r>
          </w:p>
        </w:tc>
      </w:tr>
      <w:tr w14:paraId="79A1EEA6">
        <w:tblPrEx>
          <w:tblCellMar>
            <w:top w:w="0" w:type="dxa"/>
            <w:left w:w="0" w:type="dxa"/>
            <w:bottom w:w="0" w:type="dxa"/>
            <w:right w:w="0" w:type="dxa"/>
          </w:tblCellMar>
        </w:tblPrEx>
        <w:trPr>
          <w:trHeight w:val="1255" w:hRule="atLeast"/>
          <w:jc w:val="center"/>
        </w:trPr>
        <w:tc>
          <w:tcPr>
            <w:tcW w:w="20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F47D1C4">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备  </w:t>
            </w:r>
            <w:r>
              <w:rPr>
                <w:rFonts w:hint="default" w:ascii="Times New Roman Regular" w:hAnsi="Times New Roman Regular" w:cs="Times New Roman Regular"/>
                <w:color w:val="000000" w:themeColor="text1"/>
                <w:spacing w:val="-20"/>
                <w:kern w:val="0"/>
                <w:sz w:val="30"/>
                <w14:textFill>
                  <w14:solidFill>
                    <w14:schemeClr w14:val="tx1"/>
                  </w14:solidFill>
                </w14:textFill>
              </w:rPr>
              <w:t> </w:t>
            </w: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注</w:t>
            </w:r>
          </w:p>
          <w:p w14:paraId="778115B4">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pPr>
            <w:r>
              <w:rPr>
                <w:rFonts w:hint="default" w:ascii="Times New Roman Regular" w:hAnsi="Times New Roman Regular" w:eastAsia="等线" w:cs="Times New Roman Regular"/>
                <w:color w:val="000000" w:themeColor="text1"/>
                <w:sz w:val="24"/>
                <w:szCs w:val="24"/>
                <w14:textFill>
                  <w14:solidFill>
                    <w14:schemeClr w14:val="tx1"/>
                  </w14:solidFill>
                </w14:textFill>
              </w:rPr>
              <w:t>Remarks</w:t>
            </w:r>
          </w:p>
        </w:tc>
        <w:tc>
          <w:tcPr>
            <w:tcW w:w="73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84E500C">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default" w:ascii="Times New Roman Regular" w:hAnsi="Times New Roman Regular" w:cs="Times New Roman Regular"/>
                <w:color w:val="000000" w:themeColor="text1"/>
                <w:kern w:val="0"/>
                <w:sz w:val="24"/>
                <w14:textFill>
                  <w14:solidFill>
                    <w14:schemeClr w14:val="tx1"/>
                  </w14:solidFill>
                </w14:textFill>
              </w:rPr>
            </w:pPr>
            <w:r>
              <w:rPr>
                <w:rFonts w:hint="default" w:ascii="Times New Roman Regular" w:hAnsi="Times New Roman Regular" w:cs="Times New Roman Regular"/>
                <w:color w:val="000000" w:themeColor="text1"/>
                <w:spacing w:val="-20"/>
                <w:kern w:val="0"/>
                <w:sz w:val="30"/>
                <w:szCs w:val="30"/>
                <w14:textFill>
                  <w14:solidFill>
                    <w14:schemeClr w14:val="tx1"/>
                  </w14:solidFill>
                </w14:textFill>
              </w:rPr>
              <w:t>  </w:t>
            </w:r>
          </w:p>
        </w:tc>
      </w:tr>
    </w:tbl>
    <w:p w14:paraId="0493276F">
      <w:pPr>
        <w:rPr>
          <w:color w:val="000000" w:themeColor="text1"/>
          <w14:textFill>
            <w14:solidFill>
              <w14:schemeClr w14:val="tx1"/>
            </w14:solidFill>
          </w14:textFill>
        </w:rPr>
      </w:pPr>
    </w:p>
    <w:sectPr>
      <w:footerReference r:id="rId3" w:type="default"/>
      <w:pgSz w:w="11906" w:h="16838"/>
      <w:pgMar w:top="1440" w:right="1418" w:bottom="1440"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2020603050405020304"/>
    <w:charset w:val="00"/>
    <w:family w:val="auto"/>
    <w:pitch w:val="default"/>
    <w:sig w:usb0="00000000" w:usb1="00000000" w:usb2="00000009" w:usb3="00000000" w:csb0="400001FF" w:csb1="FFFF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C2E4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7A5ABD">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77A5ABD">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DFB799"/>
    <w:multiLevelType w:val="singleLevel"/>
    <w:tmpl w:val="3EDFB79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91765B"/>
    <w:rsid w:val="16B518ED"/>
    <w:rsid w:val="1C174208"/>
    <w:rsid w:val="1C8A5602"/>
    <w:rsid w:val="1E9E60BA"/>
    <w:rsid w:val="23E17122"/>
    <w:rsid w:val="345C5511"/>
    <w:rsid w:val="6ACA63E2"/>
    <w:rsid w:val="6B8665A9"/>
    <w:rsid w:val="77917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2453</Words>
  <Characters>7139</Characters>
  <Lines>0</Lines>
  <Paragraphs>0</Paragraphs>
  <TotalTime>12</TotalTime>
  <ScaleCrop>false</ScaleCrop>
  <LinksUpToDate>false</LinksUpToDate>
  <CharactersWithSpaces>8802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2026-09-08T07:05:00Z</dcterms:created>
  <dc:creator>宋立</dc:creator>
  <cp:lastModifiedBy>宋立</cp:lastModifiedBy>
  <dcterms:modified xsi:type="dcterms:W3CDTF">2026-09-08T08:19:37Z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C5B7F1161EFE43ECA481EE0D6E172BC1_11</vt:lpwstr>
  </property>
  <property fmtid="{D5CDD505-2E9C-101B-9397-08002B2CF9AE}" pid="4" name="KSOTemplateDocerSaveRecord">
    <vt:lpwstr>eyJoZGlkIjoiZWVlMmRiOWQwYmI1YzNhNjhjOGEwMzljYWIwNmNlYWUiLCJ1c2VySWQiOiIxMDI5MTY5OTM5In0=</vt:lpwstr>
  </property>
</Properties>
</file>